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7044" w:rsidRDefault="00BA74A9" w:rsidP="00D66CE3">
      <w:pPr>
        <w:tabs>
          <w:tab w:val="left" w:pos="8080"/>
        </w:tabs>
        <w:rPr>
          <w:rFonts w:ascii="方正小标宋_GBK" w:eastAsia="方正小标宋_GBK" w:hAnsi="华文楷体"/>
          <w:color w:val="FF0000"/>
          <w:sz w:val="32"/>
          <w:szCs w:val="32"/>
        </w:rPr>
      </w:pPr>
      <w:r>
        <w:rPr>
          <w:rFonts w:ascii="方正小标宋_GBK" w:eastAsia="方正小标宋_GBK" w:hAnsi="华文楷体" w:hint="eastAsia"/>
          <w:color w:val="FF0000"/>
          <w:sz w:val="32"/>
          <w:szCs w:val="32"/>
        </w:rPr>
        <w:t>成都市图书馆学会</w:t>
      </w:r>
    </w:p>
    <w:p w:rsidR="00867044" w:rsidRDefault="00BA74A9" w:rsidP="00494E4D">
      <w:pPr>
        <w:tabs>
          <w:tab w:val="left" w:pos="8080"/>
        </w:tabs>
        <w:jc w:val="center"/>
        <w:rPr>
          <w:rFonts w:ascii="方正黑体_GBK" w:eastAsia="方正黑体_GBK" w:hAnsi="黑体"/>
          <w:b/>
          <w:color w:val="FF0000"/>
          <w:sz w:val="72"/>
          <w:szCs w:val="72"/>
        </w:rPr>
      </w:pPr>
      <w:r>
        <w:rPr>
          <w:rFonts w:ascii="方正黑体_GBK" w:eastAsia="方正黑体_GBK" w:hAnsi="黑体" w:hint="eastAsia"/>
          <w:b/>
          <w:color w:val="FF0000"/>
          <w:sz w:val="72"/>
          <w:szCs w:val="72"/>
        </w:rPr>
        <w:t>工 作 通 讯</w:t>
      </w:r>
    </w:p>
    <w:p w:rsidR="00867044" w:rsidRDefault="00BA74A9">
      <w:pPr>
        <w:jc w:val="center"/>
        <w:rPr>
          <w:rFonts w:ascii="方正黑体_GBK" w:eastAsia="方正黑体_GBK" w:hAnsi="楷体"/>
          <w:sz w:val="28"/>
          <w:szCs w:val="28"/>
        </w:rPr>
      </w:pPr>
      <w:r>
        <w:rPr>
          <w:rFonts w:ascii="方正黑体_GBK" w:eastAsia="方正黑体_GBK" w:hAnsi="楷体" w:hint="eastAsia"/>
          <w:color w:val="FF0000"/>
          <w:sz w:val="28"/>
          <w:szCs w:val="28"/>
        </w:rPr>
        <w:t>（2017年第</w:t>
      </w:r>
      <w:r w:rsidR="00242ADC">
        <w:rPr>
          <w:rFonts w:ascii="方正黑体_GBK" w:eastAsia="方正黑体_GBK" w:hAnsi="楷体" w:hint="eastAsia"/>
          <w:color w:val="FF0000"/>
          <w:sz w:val="28"/>
          <w:szCs w:val="28"/>
        </w:rPr>
        <w:t>9</w:t>
      </w:r>
      <w:r>
        <w:rPr>
          <w:rFonts w:ascii="方正黑体_GBK" w:eastAsia="方正黑体_GBK" w:hAnsi="楷体" w:hint="eastAsia"/>
          <w:color w:val="FF0000"/>
          <w:sz w:val="28"/>
          <w:szCs w:val="28"/>
        </w:rPr>
        <w:t>期，总第</w:t>
      </w:r>
      <w:r w:rsidR="00242ADC">
        <w:rPr>
          <w:rFonts w:ascii="方正黑体_GBK" w:eastAsia="方正黑体_GBK" w:hAnsi="楷体" w:hint="eastAsia"/>
          <w:color w:val="FF0000"/>
          <w:sz w:val="28"/>
          <w:szCs w:val="28"/>
        </w:rPr>
        <w:t>9</w:t>
      </w:r>
      <w:r>
        <w:rPr>
          <w:rFonts w:ascii="方正黑体_GBK" w:eastAsia="方正黑体_GBK" w:hAnsi="楷体" w:hint="eastAsia"/>
          <w:color w:val="FF0000"/>
          <w:sz w:val="28"/>
          <w:szCs w:val="28"/>
        </w:rPr>
        <w:t>期）</w:t>
      </w:r>
    </w:p>
    <w:p w:rsidR="00867044" w:rsidRDefault="00BA74A9">
      <w:pPr>
        <w:jc w:val="left"/>
        <w:rPr>
          <w:rFonts w:ascii="方正黑体_GBK" w:eastAsia="方正黑体_GBK" w:hAnsi="楷体"/>
          <w:color w:val="FF0000"/>
          <w:sz w:val="28"/>
          <w:szCs w:val="28"/>
        </w:rPr>
      </w:pPr>
      <w:r>
        <w:rPr>
          <w:rFonts w:ascii="方正黑体_GBK" w:eastAsia="方正黑体_GBK" w:hAnsi="楷体" w:hint="eastAsia"/>
          <w:color w:val="FF0000"/>
          <w:sz w:val="28"/>
          <w:szCs w:val="28"/>
        </w:rPr>
        <w:t>主办：成都市图书馆学会         主编：成都市图书馆学会秘书处</w:t>
      </w:r>
    </w:p>
    <w:p w:rsidR="00867044" w:rsidRDefault="000C1253">
      <w:pPr>
        <w:jc w:val="right"/>
        <w:rPr>
          <w:rFonts w:ascii="方正黑体_GBK" w:eastAsia="方正黑体_GBK" w:hAnsi="楷体"/>
          <w:color w:val="FF0000"/>
          <w:sz w:val="28"/>
          <w:szCs w:val="28"/>
        </w:rPr>
      </w:pPr>
      <w:r>
        <w:rPr>
          <w:rFonts w:ascii="方正黑体_GBK" w:eastAsia="方正黑体_GBK" w:hAnsi="楷体"/>
          <w:color w:val="FF0000"/>
          <w:sz w:val="28"/>
          <w:szCs w:val="28"/>
        </w:rPr>
        <w:pict>
          <v:line id="_x0000_s1026" style="position:absolute;left:0;text-align:left;z-index:251659264" from=".1pt,29.6pt" to="407.8pt,29.6pt" o:gfxdata="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4cWaw1QAAAAYBAAAPAAAAAAAAAAEAIAAAACIAAABkcnMvZG93&#10;bnJldi54bWxQSwECFAAUAAAACACHTuJAFXdowMoBAABkAwAADgAAAAAAAAABACAAAAAkAQAAZHJz&#10;L2Uyb0RvYy54bWxQSwUGAAAAAAYABgBZAQAAYAUAAAAA&#10;" strokecolor="red" strokeweight="2pt">
            <v:stroke joinstyle="miter"/>
          </v:line>
        </w:pict>
      </w:r>
      <w:r w:rsidR="00BA74A9">
        <w:rPr>
          <w:rFonts w:ascii="方正黑体_GBK" w:eastAsia="方正黑体_GBK" w:hAnsi="楷体" w:hint="eastAsia"/>
          <w:color w:val="FF0000"/>
          <w:sz w:val="28"/>
          <w:szCs w:val="28"/>
        </w:rPr>
        <w:t>2017年</w:t>
      </w:r>
      <w:r w:rsidR="00242ADC">
        <w:rPr>
          <w:rFonts w:ascii="方正黑体_GBK" w:eastAsia="方正黑体_GBK" w:hAnsi="楷体" w:hint="eastAsia"/>
          <w:color w:val="FF0000"/>
          <w:sz w:val="28"/>
          <w:szCs w:val="28"/>
        </w:rPr>
        <w:t>9</w:t>
      </w:r>
      <w:r w:rsidR="00BA74A9">
        <w:rPr>
          <w:rFonts w:ascii="方正黑体_GBK" w:eastAsia="方正黑体_GBK" w:hAnsi="楷体" w:hint="eastAsia"/>
          <w:color w:val="FF0000"/>
          <w:sz w:val="28"/>
          <w:szCs w:val="28"/>
        </w:rPr>
        <w:t>月</w:t>
      </w:r>
    </w:p>
    <w:p w:rsidR="00867044" w:rsidRPr="00351F89" w:rsidRDefault="00867044">
      <w:pPr>
        <w:spacing w:line="600" w:lineRule="exact"/>
        <w:rPr>
          <w:rFonts w:ascii="黑体" w:eastAsia="黑体" w:hAnsi="黑体"/>
          <w:sz w:val="30"/>
          <w:szCs w:val="30"/>
        </w:rPr>
      </w:pPr>
    </w:p>
    <w:p w:rsidR="00867044" w:rsidRPr="00621875" w:rsidRDefault="00BA74A9">
      <w:pPr>
        <w:spacing w:line="600" w:lineRule="exact"/>
        <w:jc w:val="center"/>
        <w:rPr>
          <w:rFonts w:ascii="黑体" w:eastAsia="黑体" w:hAnsi="黑体"/>
          <w:sz w:val="32"/>
          <w:szCs w:val="32"/>
        </w:rPr>
      </w:pPr>
      <w:r w:rsidRPr="00621875">
        <w:rPr>
          <w:rFonts w:ascii="黑体" w:eastAsia="黑体" w:hAnsi="黑体" w:hint="eastAsia"/>
          <w:sz w:val="32"/>
          <w:szCs w:val="32"/>
        </w:rPr>
        <w:t>目  录</w:t>
      </w:r>
    </w:p>
    <w:p w:rsidR="00621875" w:rsidRDefault="00621875">
      <w:pPr>
        <w:spacing w:line="600" w:lineRule="exact"/>
        <w:jc w:val="center"/>
        <w:rPr>
          <w:rFonts w:ascii="黑体" w:eastAsia="黑体" w:hAnsi="黑体"/>
          <w:sz w:val="30"/>
          <w:szCs w:val="30"/>
        </w:rPr>
      </w:pPr>
    </w:p>
    <w:p w:rsidR="00187DA0" w:rsidRPr="00621875" w:rsidRDefault="00187DA0" w:rsidP="0008051A">
      <w:pPr>
        <w:spacing w:line="580" w:lineRule="exact"/>
        <w:rPr>
          <w:rFonts w:ascii="方正小标宋_GBK" w:eastAsia="方正小标宋_GBK"/>
          <w:b/>
          <w:sz w:val="30"/>
          <w:szCs w:val="30"/>
        </w:rPr>
      </w:pPr>
      <w:r w:rsidRPr="00621875">
        <w:rPr>
          <w:rFonts w:ascii="黑体" w:eastAsia="黑体" w:hAnsi="黑体" w:cs="方正黑体_GBK" w:hint="eastAsia"/>
          <w:b/>
          <w:sz w:val="30"/>
          <w:szCs w:val="30"/>
        </w:rPr>
        <w:t>成都图书馆</w:t>
      </w:r>
    </w:p>
    <w:p w:rsidR="0047052E" w:rsidRPr="0047052E" w:rsidRDefault="0047052E" w:rsidP="0008051A">
      <w:pPr>
        <w:spacing w:line="580" w:lineRule="exact"/>
        <w:rPr>
          <w:rFonts w:ascii="黑体" w:eastAsia="黑体" w:hAnsi="黑体" w:cs="方正黑体_GBK"/>
          <w:sz w:val="28"/>
          <w:szCs w:val="28"/>
        </w:rPr>
      </w:pPr>
      <w:r w:rsidRPr="0047052E">
        <w:rPr>
          <w:rFonts w:ascii="黑体" w:eastAsia="黑体" w:hAnsi="黑体" w:cs="方正黑体_GBK" w:hint="eastAsia"/>
          <w:sz w:val="28"/>
          <w:szCs w:val="28"/>
        </w:rPr>
        <w:t>修“内功”祛形式  强“管理”立机制</w:t>
      </w:r>
    </w:p>
    <w:p w:rsidR="008030E3" w:rsidRPr="00621875" w:rsidRDefault="00621875" w:rsidP="0008051A">
      <w:pPr>
        <w:tabs>
          <w:tab w:val="left" w:pos="7938"/>
        </w:tabs>
        <w:spacing w:line="580" w:lineRule="exact"/>
        <w:rPr>
          <w:rFonts w:ascii="黑体" w:eastAsia="黑体" w:hAnsi="黑体"/>
          <w:sz w:val="30"/>
          <w:szCs w:val="30"/>
        </w:rPr>
      </w:pPr>
      <w:r w:rsidRPr="00621875">
        <w:rPr>
          <w:rFonts w:ascii="华文中宋" w:eastAsia="华文中宋" w:hAnsi="华文中宋" w:cs="方正黑体_GBK" w:hint="eastAsia"/>
          <w:sz w:val="28"/>
          <w:szCs w:val="28"/>
        </w:rPr>
        <w:t>——</w:t>
      </w:r>
      <w:r w:rsidR="0047052E" w:rsidRPr="0047052E">
        <w:rPr>
          <w:rFonts w:ascii="黑体" w:eastAsia="黑体" w:hAnsi="黑体" w:cs="方正黑体_GBK" w:hint="eastAsia"/>
          <w:sz w:val="28"/>
          <w:szCs w:val="28"/>
        </w:rPr>
        <w:t>成都图书馆开展事业单位内部控制培训</w:t>
      </w:r>
      <w:r w:rsidR="0047052E">
        <w:rPr>
          <w:rFonts w:ascii="黑体" w:eastAsia="黑体" w:hAnsi="黑体" w:cs="方正黑体_GBK" w:hint="eastAsia"/>
          <w:sz w:val="28"/>
          <w:szCs w:val="28"/>
        </w:rPr>
        <w:t xml:space="preserve">                   </w:t>
      </w:r>
      <w:r w:rsidR="00662EE3">
        <w:rPr>
          <w:rFonts w:ascii="黑体" w:eastAsia="黑体" w:hAnsi="黑体" w:cs="方正黑体_GBK" w:hint="eastAsia"/>
          <w:sz w:val="28"/>
          <w:szCs w:val="28"/>
        </w:rPr>
        <w:t>3</w:t>
      </w:r>
    </w:p>
    <w:p w:rsidR="008030E3" w:rsidRDefault="008030E3" w:rsidP="0008051A">
      <w:pPr>
        <w:spacing w:line="580" w:lineRule="exact"/>
        <w:rPr>
          <w:rFonts w:ascii="黑体" w:eastAsia="黑体" w:hAnsi="黑体" w:cs="方正黑体_GBK"/>
          <w:sz w:val="28"/>
          <w:szCs w:val="28"/>
        </w:rPr>
      </w:pPr>
      <w:r w:rsidRPr="008030E3">
        <w:rPr>
          <w:rFonts w:ascii="黑体" w:eastAsia="黑体" w:hAnsi="黑体" w:cs="方正黑体_GBK" w:hint="eastAsia"/>
          <w:sz w:val="28"/>
          <w:szCs w:val="28"/>
        </w:rPr>
        <w:t>成都市</w:t>
      </w:r>
      <w:r w:rsidR="00BA1363">
        <w:rPr>
          <w:rFonts w:ascii="黑体" w:eastAsia="黑体" w:hAnsi="黑体" w:cs="方正黑体_GBK" w:hint="eastAsia"/>
          <w:sz w:val="28"/>
          <w:szCs w:val="28"/>
        </w:rPr>
        <w:t>公共图书馆</w:t>
      </w:r>
      <w:r w:rsidRPr="008030E3">
        <w:rPr>
          <w:rFonts w:ascii="黑体" w:eastAsia="黑体" w:hAnsi="黑体" w:cs="方正黑体_GBK" w:hint="eastAsia"/>
          <w:sz w:val="28"/>
          <w:szCs w:val="28"/>
        </w:rPr>
        <w:t>办证量统计</w:t>
      </w:r>
      <w:r>
        <w:rPr>
          <w:rFonts w:ascii="黑体" w:eastAsia="黑体" w:hAnsi="黑体" w:cs="方正黑体_GBK" w:hint="eastAsia"/>
          <w:sz w:val="28"/>
          <w:szCs w:val="28"/>
        </w:rPr>
        <w:t xml:space="preserve">   </w:t>
      </w:r>
    </w:p>
    <w:p w:rsidR="008030E3" w:rsidRDefault="008030E3" w:rsidP="0008051A">
      <w:pPr>
        <w:spacing w:line="580" w:lineRule="exact"/>
        <w:ind w:right="326"/>
        <w:rPr>
          <w:rFonts w:ascii="黑体" w:eastAsia="黑体" w:hAnsi="黑体" w:cs="方正黑体_GBK"/>
          <w:sz w:val="28"/>
          <w:szCs w:val="28"/>
        </w:rPr>
      </w:pPr>
      <w:r>
        <w:rPr>
          <w:rFonts w:ascii="黑体" w:eastAsia="黑体" w:hAnsi="黑体" w:cs="方正黑体_GBK" w:hint="eastAsia"/>
          <w:sz w:val="28"/>
          <w:szCs w:val="28"/>
        </w:rPr>
        <w:t>（</w:t>
      </w:r>
      <w:r w:rsidRPr="008030E3">
        <w:rPr>
          <w:rFonts w:ascii="黑体" w:eastAsia="黑体" w:hAnsi="黑体" w:cs="方正黑体_GBK" w:hint="eastAsia"/>
          <w:sz w:val="28"/>
          <w:szCs w:val="28"/>
        </w:rPr>
        <w:t>2015年7月13日-2017年9月13日</w:t>
      </w:r>
      <w:r>
        <w:rPr>
          <w:rFonts w:ascii="黑体" w:eastAsia="黑体" w:hAnsi="黑体" w:cs="方正黑体_GBK" w:hint="eastAsia"/>
          <w:sz w:val="28"/>
          <w:szCs w:val="28"/>
        </w:rPr>
        <w:t>）</w:t>
      </w:r>
      <w:r w:rsidR="00662EE3">
        <w:rPr>
          <w:rFonts w:ascii="黑体" w:eastAsia="黑体" w:hAnsi="黑体" w:cs="方正黑体_GBK" w:hint="eastAsia"/>
          <w:sz w:val="28"/>
          <w:szCs w:val="28"/>
        </w:rPr>
        <w:t xml:space="preserve">                     5</w:t>
      </w:r>
    </w:p>
    <w:p w:rsidR="00692EB4" w:rsidRDefault="00692EB4" w:rsidP="0008051A">
      <w:pPr>
        <w:spacing w:line="580" w:lineRule="exact"/>
        <w:rPr>
          <w:rFonts w:ascii="黑体" w:eastAsia="黑体" w:hAnsi="黑体"/>
          <w:sz w:val="30"/>
          <w:szCs w:val="30"/>
        </w:rPr>
      </w:pPr>
    </w:p>
    <w:p w:rsidR="008030E3" w:rsidRPr="00621875" w:rsidRDefault="00692EB4" w:rsidP="0008051A">
      <w:pPr>
        <w:spacing w:line="580" w:lineRule="exact"/>
        <w:rPr>
          <w:rFonts w:ascii="黑体" w:eastAsia="黑体" w:hAnsi="黑体"/>
          <w:b/>
          <w:sz w:val="30"/>
          <w:szCs w:val="30"/>
        </w:rPr>
      </w:pPr>
      <w:r w:rsidRPr="00621875">
        <w:rPr>
          <w:rFonts w:ascii="黑体" w:eastAsia="黑体" w:hAnsi="黑体"/>
          <w:b/>
          <w:sz w:val="30"/>
          <w:szCs w:val="30"/>
        </w:rPr>
        <w:t>青白江区图书馆</w:t>
      </w:r>
    </w:p>
    <w:p w:rsidR="00692EB4" w:rsidRDefault="00692EB4" w:rsidP="0008051A">
      <w:pPr>
        <w:spacing w:line="580" w:lineRule="exact"/>
        <w:rPr>
          <w:rFonts w:ascii="黑体" w:eastAsia="黑体" w:hAnsi="黑体"/>
          <w:sz w:val="28"/>
          <w:szCs w:val="28"/>
        </w:rPr>
      </w:pPr>
      <w:r w:rsidRPr="00692EB4">
        <w:rPr>
          <w:rFonts w:ascii="黑体" w:eastAsia="黑体" w:hAnsi="黑体" w:hint="eastAsia"/>
          <w:sz w:val="28"/>
          <w:szCs w:val="28"/>
        </w:rPr>
        <w:t>成都市图书馆指导第四届西南地区四城</w:t>
      </w:r>
    </w:p>
    <w:p w:rsidR="00692EB4" w:rsidRDefault="00692EB4" w:rsidP="0008051A">
      <w:pPr>
        <w:tabs>
          <w:tab w:val="left" w:pos="8080"/>
        </w:tabs>
        <w:spacing w:line="580" w:lineRule="exact"/>
        <w:rPr>
          <w:rFonts w:ascii="黑体" w:eastAsia="黑体" w:hAnsi="黑体" w:cs="黑体"/>
          <w:sz w:val="28"/>
          <w:szCs w:val="28"/>
        </w:rPr>
      </w:pPr>
      <w:r w:rsidRPr="00692EB4">
        <w:rPr>
          <w:rFonts w:ascii="黑体" w:eastAsia="黑体" w:hAnsi="黑体" w:hint="eastAsia"/>
          <w:sz w:val="28"/>
          <w:szCs w:val="28"/>
        </w:rPr>
        <w:t>“风</w:t>
      </w:r>
      <w:r w:rsidRPr="00692EB4">
        <w:rPr>
          <w:rFonts w:ascii="宋体" w:eastAsia="宋体" w:hAnsi="宋体" w:cs="宋体" w:hint="eastAsia"/>
          <w:sz w:val="28"/>
          <w:szCs w:val="28"/>
        </w:rPr>
        <w:t>•</w:t>
      </w:r>
      <w:r w:rsidRPr="00692EB4">
        <w:rPr>
          <w:rFonts w:ascii="黑体" w:eastAsia="黑体" w:hAnsi="黑体" w:cs="黑体" w:hint="eastAsia"/>
          <w:sz w:val="28"/>
          <w:szCs w:val="28"/>
        </w:rPr>
        <w:t>雅</w:t>
      </w:r>
      <w:r w:rsidRPr="00692EB4">
        <w:rPr>
          <w:rFonts w:ascii="宋体" w:eastAsia="宋体" w:hAnsi="宋体" w:cs="宋体" w:hint="eastAsia"/>
          <w:sz w:val="28"/>
          <w:szCs w:val="28"/>
        </w:rPr>
        <w:t>•</w:t>
      </w:r>
      <w:r w:rsidRPr="00692EB4">
        <w:rPr>
          <w:rFonts w:ascii="黑体" w:eastAsia="黑体" w:hAnsi="黑体" w:cs="黑体" w:hint="eastAsia"/>
          <w:sz w:val="28"/>
          <w:szCs w:val="28"/>
        </w:rPr>
        <w:t>颂—国学经典诵读”工作</w:t>
      </w:r>
      <w:r w:rsidR="00662EE3">
        <w:rPr>
          <w:rFonts w:ascii="黑体" w:eastAsia="黑体" w:hAnsi="黑体" w:cs="黑体" w:hint="eastAsia"/>
          <w:sz w:val="28"/>
          <w:szCs w:val="28"/>
        </w:rPr>
        <w:t xml:space="preserve">                           6</w:t>
      </w:r>
    </w:p>
    <w:p w:rsidR="00CF42EB" w:rsidRPr="00351F89" w:rsidRDefault="00CF42EB" w:rsidP="0008051A">
      <w:pPr>
        <w:spacing w:line="580" w:lineRule="exact"/>
        <w:rPr>
          <w:rFonts w:ascii="黑体" w:eastAsia="黑体" w:hAnsi="黑体" w:cs="方正黑体_GBK"/>
          <w:sz w:val="28"/>
          <w:szCs w:val="28"/>
        </w:rPr>
      </w:pPr>
    </w:p>
    <w:p w:rsidR="00242ADC" w:rsidRPr="00621875" w:rsidRDefault="00242ADC" w:rsidP="0008051A">
      <w:pPr>
        <w:spacing w:line="580" w:lineRule="exact"/>
        <w:rPr>
          <w:rFonts w:ascii="黑体" w:eastAsia="黑体" w:hAnsi="黑体" w:cs="方正黑体_GBK"/>
          <w:b/>
          <w:sz w:val="30"/>
          <w:szCs w:val="30"/>
        </w:rPr>
      </w:pPr>
      <w:r w:rsidRPr="00621875">
        <w:rPr>
          <w:rFonts w:ascii="黑体" w:eastAsia="黑体" w:hAnsi="黑体" w:cs="方正黑体_GBK" w:hint="eastAsia"/>
          <w:b/>
          <w:sz w:val="30"/>
          <w:szCs w:val="30"/>
        </w:rPr>
        <w:t>锦江</w:t>
      </w:r>
      <w:r w:rsidR="00E35E2B" w:rsidRPr="00621875">
        <w:rPr>
          <w:rFonts w:ascii="黑体" w:eastAsia="黑体" w:hAnsi="黑体" w:cs="方正黑体_GBK" w:hint="eastAsia"/>
          <w:b/>
          <w:sz w:val="30"/>
          <w:szCs w:val="30"/>
        </w:rPr>
        <w:t>区图书馆</w:t>
      </w:r>
    </w:p>
    <w:p w:rsidR="006E6140" w:rsidRDefault="00242ADC" w:rsidP="0008051A">
      <w:pPr>
        <w:tabs>
          <w:tab w:val="left" w:pos="8080"/>
          <w:tab w:val="left" w:pos="8222"/>
        </w:tabs>
        <w:spacing w:line="580" w:lineRule="exact"/>
        <w:ind w:right="84"/>
        <w:rPr>
          <w:rFonts w:ascii="黑体" w:eastAsia="黑体" w:hAnsi="黑体" w:cs="方正黑体_GBK"/>
          <w:sz w:val="28"/>
          <w:szCs w:val="28"/>
        </w:rPr>
      </w:pPr>
      <w:r w:rsidRPr="00242ADC">
        <w:rPr>
          <w:rFonts w:ascii="黑体" w:eastAsia="黑体" w:hAnsi="黑体" w:cs="方正黑体_GBK" w:hint="eastAsia"/>
          <w:sz w:val="28"/>
          <w:szCs w:val="28"/>
        </w:rPr>
        <w:t>成都市锦江区图书馆与四川电影电视学院戏剧影视</w:t>
      </w:r>
      <w:r w:rsidR="006E6140">
        <w:rPr>
          <w:rFonts w:ascii="黑体" w:eastAsia="黑体" w:hAnsi="黑体" w:cs="方正黑体_GBK" w:hint="eastAsia"/>
          <w:sz w:val="28"/>
          <w:szCs w:val="28"/>
        </w:rPr>
        <w:t xml:space="preserve">             </w:t>
      </w:r>
    </w:p>
    <w:p w:rsidR="00242ADC" w:rsidRDefault="00242ADC" w:rsidP="0008051A">
      <w:pPr>
        <w:spacing w:line="580" w:lineRule="exact"/>
        <w:ind w:right="84"/>
        <w:rPr>
          <w:rFonts w:ascii="黑体" w:eastAsia="黑体" w:hAnsi="黑体" w:cs="方正黑体_GBK"/>
          <w:sz w:val="28"/>
          <w:szCs w:val="28"/>
        </w:rPr>
      </w:pPr>
      <w:r w:rsidRPr="00242ADC">
        <w:rPr>
          <w:rFonts w:ascii="黑体" w:eastAsia="黑体" w:hAnsi="黑体" w:cs="方正黑体_GBK" w:hint="eastAsia"/>
          <w:sz w:val="28"/>
          <w:szCs w:val="28"/>
        </w:rPr>
        <w:t>文学系</w:t>
      </w:r>
      <w:r w:rsidR="006E6140" w:rsidRPr="00242ADC">
        <w:rPr>
          <w:rFonts w:ascii="黑体" w:eastAsia="黑体" w:hAnsi="黑体" w:cs="方正黑体_GBK" w:hint="eastAsia"/>
          <w:sz w:val="28"/>
          <w:szCs w:val="28"/>
        </w:rPr>
        <w:t>联合建立文学实践基地</w:t>
      </w:r>
      <w:r w:rsidR="00621875">
        <w:rPr>
          <w:rFonts w:ascii="黑体" w:eastAsia="黑体" w:hAnsi="黑体" w:cs="方正黑体_GBK" w:hint="eastAsia"/>
          <w:sz w:val="28"/>
          <w:szCs w:val="28"/>
        </w:rPr>
        <w:t xml:space="preserve">                              </w:t>
      </w:r>
      <w:r w:rsidR="006E6140">
        <w:rPr>
          <w:rFonts w:ascii="黑体" w:eastAsia="黑体" w:hAnsi="黑体" w:cs="方正黑体_GBK" w:hint="eastAsia"/>
          <w:sz w:val="28"/>
          <w:szCs w:val="28"/>
        </w:rPr>
        <w:t xml:space="preserve"> </w:t>
      </w:r>
      <w:r w:rsidR="00621875">
        <w:rPr>
          <w:rFonts w:ascii="黑体" w:eastAsia="黑体" w:hAnsi="黑体" w:cs="方正黑体_GBK" w:hint="eastAsia"/>
          <w:sz w:val="28"/>
          <w:szCs w:val="28"/>
        </w:rPr>
        <w:t>8</w:t>
      </w:r>
    </w:p>
    <w:p w:rsidR="00621875" w:rsidRDefault="00621875" w:rsidP="0008051A">
      <w:pPr>
        <w:spacing w:line="580" w:lineRule="exact"/>
        <w:ind w:right="1960"/>
        <w:rPr>
          <w:rFonts w:ascii="黑体" w:eastAsia="黑体" w:hAnsi="黑体" w:cs="方正黑体_GBK"/>
          <w:sz w:val="30"/>
          <w:szCs w:val="30"/>
        </w:rPr>
      </w:pPr>
    </w:p>
    <w:p w:rsidR="00991C06" w:rsidRPr="00B21AED" w:rsidRDefault="006E6140" w:rsidP="0008051A">
      <w:pPr>
        <w:tabs>
          <w:tab w:val="left" w:pos="8080"/>
        </w:tabs>
        <w:spacing w:line="580" w:lineRule="exact"/>
        <w:ind w:right="1960"/>
        <w:rPr>
          <w:rFonts w:ascii="黑体" w:eastAsia="黑体" w:hAnsi="黑体" w:cs="方正黑体_GBK"/>
          <w:b/>
          <w:sz w:val="30"/>
          <w:szCs w:val="30"/>
        </w:rPr>
      </w:pPr>
      <w:r w:rsidRPr="00B21AED">
        <w:rPr>
          <w:rFonts w:ascii="黑体" w:eastAsia="黑体" w:hAnsi="黑体" w:cs="方正黑体_GBK" w:hint="eastAsia"/>
          <w:b/>
          <w:sz w:val="30"/>
          <w:szCs w:val="30"/>
        </w:rPr>
        <w:lastRenderedPageBreak/>
        <w:t>龙泉驿区图书馆</w:t>
      </w:r>
    </w:p>
    <w:p w:rsidR="00D66CE3" w:rsidRPr="00D66CE3" w:rsidRDefault="00D66CE3" w:rsidP="0008051A">
      <w:pPr>
        <w:tabs>
          <w:tab w:val="left" w:pos="8080"/>
          <w:tab w:val="left" w:pos="8222"/>
          <w:tab w:val="left" w:pos="8364"/>
        </w:tabs>
        <w:spacing w:line="580" w:lineRule="exact"/>
        <w:ind w:left="5802" w:right="184" w:hangingChars="2072" w:hanging="5802"/>
        <w:rPr>
          <w:rFonts w:ascii="黑体" w:eastAsia="黑体" w:hAnsi="黑体" w:cs="方正黑体_GBK"/>
          <w:sz w:val="28"/>
          <w:szCs w:val="28"/>
        </w:rPr>
      </w:pPr>
      <w:r w:rsidRPr="00D66CE3">
        <w:rPr>
          <w:rFonts w:ascii="黑体" w:eastAsia="黑体" w:hAnsi="黑体" w:cs="方正黑体_GBK" w:hint="eastAsia"/>
          <w:sz w:val="28"/>
          <w:szCs w:val="28"/>
        </w:rPr>
        <w:t xml:space="preserve">古籍修复技艺培训班在龙泉驿区图书馆洛带分馆隆重举办     </w:t>
      </w:r>
      <w:r>
        <w:rPr>
          <w:rFonts w:ascii="黑体" w:eastAsia="黑体" w:hAnsi="黑体" w:cs="方正黑体_GBK" w:hint="eastAsia"/>
          <w:sz w:val="28"/>
          <w:szCs w:val="28"/>
        </w:rPr>
        <w:t xml:space="preserve"> </w:t>
      </w:r>
      <w:r w:rsidRPr="00D66CE3">
        <w:rPr>
          <w:rFonts w:ascii="黑体" w:eastAsia="黑体" w:hAnsi="黑体" w:cs="方正黑体_GBK" w:hint="eastAsia"/>
          <w:sz w:val="28"/>
          <w:szCs w:val="28"/>
        </w:rPr>
        <w:t>10</w:t>
      </w:r>
    </w:p>
    <w:p w:rsidR="00E60619" w:rsidRDefault="00E60619" w:rsidP="0008051A">
      <w:pPr>
        <w:tabs>
          <w:tab w:val="left" w:pos="8080"/>
        </w:tabs>
        <w:spacing w:line="580" w:lineRule="exact"/>
        <w:ind w:left="5802" w:right="184" w:hangingChars="2072" w:hanging="5802"/>
        <w:rPr>
          <w:rFonts w:ascii="黑体" w:eastAsia="黑体" w:hAnsi="黑体" w:cs="方正黑体_GBK"/>
          <w:sz w:val="30"/>
          <w:szCs w:val="30"/>
        </w:rPr>
      </w:pPr>
      <w:r w:rsidRPr="00E60619">
        <w:rPr>
          <w:rFonts w:ascii="黑体" w:eastAsia="黑体" w:hAnsi="黑体" w:cs="方正黑体_GBK" w:hint="eastAsia"/>
          <w:sz w:val="28"/>
          <w:szCs w:val="28"/>
        </w:rPr>
        <w:t>闻见书香</w:t>
      </w:r>
      <w:r w:rsidR="00991C06">
        <w:rPr>
          <w:rFonts w:ascii="黑体" w:eastAsia="黑体" w:hAnsi="黑体" w:cs="方正黑体_GBK" w:hint="eastAsia"/>
          <w:sz w:val="28"/>
          <w:szCs w:val="28"/>
        </w:rPr>
        <w:t xml:space="preserve"> </w:t>
      </w:r>
      <w:r>
        <w:rPr>
          <w:rFonts w:ascii="黑体" w:eastAsia="黑体" w:hAnsi="黑体" w:cs="方正黑体_GBK" w:hint="eastAsia"/>
          <w:sz w:val="28"/>
          <w:szCs w:val="28"/>
        </w:rPr>
        <w:t>领读龙泉</w:t>
      </w:r>
      <w:r w:rsidR="0020425C" w:rsidRPr="00621875">
        <w:rPr>
          <w:rFonts w:ascii="华文中宋" w:eastAsia="华文中宋" w:hAnsi="华文中宋" w:cs="方正黑体_GBK" w:hint="eastAsia"/>
          <w:sz w:val="28"/>
          <w:szCs w:val="28"/>
        </w:rPr>
        <w:t>——</w:t>
      </w:r>
      <w:r w:rsidRPr="00E60619">
        <w:rPr>
          <w:rFonts w:ascii="黑体" w:eastAsia="黑体" w:hAnsi="黑体" w:cs="方正黑体_GBK" w:hint="eastAsia"/>
          <w:sz w:val="28"/>
          <w:szCs w:val="28"/>
        </w:rPr>
        <w:t>30位市民开启城市森林阅读之旅</w:t>
      </w:r>
      <w:r>
        <w:rPr>
          <w:rFonts w:ascii="黑体" w:eastAsia="黑体" w:hAnsi="黑体" w:cs="方正黑体_GBK" w:hint="eastAsia"/>
          <w:sz w:val="28"/>
          <w:szCs w:val="28"/>
        </w:rPr>
        <w:t xml:space="preserve">   </w:t>
      </w:r>
      <w:r w:rsidR="00494E4D">
        <w:rPr>
          <w:rFonts w:ascii="黑体" w:eastAsia="黑体" w:hAnsi="黑体" w:cs="方正黑体_GBK" w:hint="eastAsia"/>
          <w:sz w:val="28"/>
          <w:szCs w:val="28"/>
        </w:rPr>
        <w:t xml:space="preserve">  </w:t>
      </w:r>
      <w:r w:rsidR="002B5801">
        <w:rPr>
          <w:rFonts w:ascii="黑体" w:eastAsia="黑体" w:hAnsi="黑体" w:cs="方正黑体_GBK" w:hint="eastAsia"/>
          <w:sz w:val="28"/>
          <w:szCs w:val="28"/>
        </w:rPr>
        <w:t xml:space="preserve">  </w:t>
      </w:r>
      <w:r w:rsidR="00991C06">
        <w:rPr>
          <w:rFonts w:ascii="黑体" w:eastAsia="黑体" w:hAnsi="黑体" w:cs="方正黑体_GBK" w:hint="eastAsia"/>
          <w:sz w:val="28"/>
          <w:szCs w:val="28"/>
        </w:rPr>
        <w:t>13</w:t>
      </w:r>
    </w:p>
    <w:p w:rsidR="00B21AED" w:rsidRDefault="00B21AED" w:rsidP="0008051A">
      <w:pPr>
        <w:spacing w:line="580" w:lineRule="exact"/>
        <w:rPr>
          <w:rFonts w:ascii="黑体" w:eastAsia="黑体" w:hAnsi="黑体" w:cs="Times New Roman"/>
          <w:b/>
          <w:sz w:val="30"/>
          <w:szCs w:val="30"/>
        </w:rPr>
      </w:pPr>
    </w:p>
    <w:p w:rsidR="00B21AED" w:rsidRPr="00B21AED" w:rsidRDefault="00B21AED" w:rsidP="0008051A">
      <w:pPr>
        <w:spacing w:line="580" w:lineRule="exact"/>
        <w:rPr>
          <w:rFonts w:ascii="黑体" w:eastAsia="黑体" w:hAnsi="黑体" w:cs="Times New Roman"/>
          <w:b/>
          <w:sz w:val="30"/>
          <w:szCs w:val="30"/>
        </w:rPr>
      </w:pPr>
      <w:r w:rsidRPr="00B21AED">
        <w:rPr>
          <w:rFonts w:ascii="黑体" w:eastAsia="黑体" w:hAnsi="黑体" w:cs="Times New Roman" w:hint="eastAsia"/>
          <w:b/>
          <w:sz w:val="30"/>
          <w:szCs w:val="30"/>
        </w:rPr>
        <w:t>青羊区图书馆</w:t>
      </w:r>
    </w:p>
    <w:p w:rsidR="00B21AED" w:rsidRPr="00B21AED" w:rsidRDefault="00B21AED" w:rsidP="0008051A">
      <w:pPr>
        <w:tabs>
          <w:tab w:val="left" w:pos="8080"/>
        </w:tabs>
        <w:spacing w:line="580" w:lineRule="exact"/>
        <w:ind w:left="5802" w:right="184" w:hangingChars="2072" w:hanging="5802"/>
        <w:rPr>
          <w:rFonts w:ascii="黑体" w:eastAsia="黑体" w:hAnsi="黑体" w:cs="方正黑体_GBK"/>
          <w:sz w:val="28"/>
          <w:szCs w:val="28"/>
        </w:rPr>
      </w:pPr>
      <w:r w:rsidRPr="00B21AED">
        <w:rPr>
          <w:rFonts w:ascii="黑体" w:eastAsia="黑体" w:hAnsi="黑体" w:cs="方正黑体_GBK" w:hint="eastAsia"/>
          <w:sz w:val="28"/>
          <w:szCs w:val="28"/>
        </w:rPr>
        <w:t>图书馆里话阅读  一杯清茶觅知音</w:t>
      </w:r>
      <w:r>
        <w:rPr>
          <w:rFonts w:ascii="黑体" w:eastAsia="黑体" w:hAnsi="黑体" w:cs="方正黑体_GBK" w:hint="eastAsia"/>
          <w:sz w:val="28"/>
          <w:szCs w:val="28"/>
        </w:rPr>
        <w:t xml:space="preserve">                          1</w:t>
      </w:r>
      <w:r w:rsidR="002B5801">
        <w:rPr>
          <w:rFonts w:ascii="黑体" w:eastAsia="黑体" w:hAnsi="黑体" w:cs="方正黑体_GBK" w:hint="eastAsia"/>
          <w:sz w:val="28"/>
          <w:szCs w:val="28"/>
        </w:rPr>
        <w:t>7</w:t>
      </w:r>
    </w:p>
    <w:p w:rsidR="00B21AED" w:rsidRPr="00B21AED" w:rsidRDefault="00B21AED" w:rsidP="0008051A">
      <w:pPr>
        <w:tabs>
          <w:tab w:val="left" w:pos="8080"/>
        </w:tabs>
        <w:spacing w:line="580" w:lineRule="exact"/>
        <w:ind w:left="5802" w:right="184" w:hangingChars="2072" w:hanging="5802"/>
        <w:rPr>
          <w:rFonts w:ascii="黑体" w:eastAsia="黑体" w:hAnsi="黑体" w:cs="方正黑体_GBK"/>
          <w:sz w:val="28"/>
          <w:szCs w:val="28"/>
        </w:rPr>
      </w:pPr>
      <w:r w:rsidRPr="00B21AED">
        <w:rPr>
          <w:rFonts w:ascii="黑体" w:eastAsia="黑体" w:hAnsi="黑体" w:cs="方正黑体_GBK" w:hint="eastAsia"/>
          <w:sz w:val="28"/>
          <w:szCs w:val="28"/>
        </w:rPr>
        <w:t>心系志愿公益</w:t>
      </w:r>
      <w:r>
        <w:rPr>
          <w:rFonts w:ascii="黑体" w:eastAsia="黑体" w:hAnsi="黑体" w:cs="方正黑体_GBK" w:hint="eastAsia"/>
          <w:sz w:val="28"/>
          <w:szCs w:val="28"/>
        </w:rPr>
        <w:t xml:space="preserve"> </w:t>
      </w:r>
      <w:r w:rsidRPr="00B21AED">
        <w:rPr>
          <w:rFonts w:ascii="黑体" w:eastAsia="黑体" w:hAnsi="黑体" w:cs="方正黑体_GBK" w:hint="eastAsia"/>
          <w:sz w:val="28"/>
          <w:szCs w:val="28"/>
        </w:rPr>
        <w:t xml:space="preserve"> 助力少年成长</w:t>
      </w:r>
      <w:r>
        <w:rPr>
          <w:rFonts w:ascii="黑体" w:eastAsia="黑体" w:hAnsi="黑体" w:cs="方正黑体_GBK" w:hint="eastAsia"/>
          <w:sz w:val="28"/>
          <w:szCs w:val="28"/>
        </w:rPr>
        <w:t xml:space="preserve">                            </w:t>
      </w:r>
      <w:r w:rsidR="00D66CE3">
        <w:rPr>
          <w:rFonts w:ascii="黑体" w:eastAsia="黑体" w:hAnsi="黑体" w:cs="方正黑体_GBK" w:hint="eastAsia"/>
          <w:sz w:val="28"/>
          <w:szCs w:val="28"/>
        </w:rPr>
        <w:t xml:space="preserve"> </w:t>
      </w:r>
      <w:r>
        <w:rPr>
          <w:rFonts w:ascii="黑体" w:eastAsia="黑体" w:hAnsi="黑体" w:cs="方正黑体_GBK" w:hint="eastAsia"/>
          <w:sz w:val="28"/>
          <w:szCs w:val="28"/>
        </w:rPr>
        <w:t xml:space="preserve"> </w:t>
      </w:r>
      <w:r w:rsidR="002B5801">
        <w:rPr>
          <w:rFonts w:ascii="黑体" w:eastAsia="黑体" w:hAnsi="黑体" w:cs="方正黑体_GBK" w:hint="eastAsia"/>
          <w:sz w:val="28"/>
          <w:szCs w:val="28"/>
        </w:rPr>
        <w:t>19</w:t>
      </w:r>
    </w:p>
    <w:p w:rsidR="00621875" w:rsidRPr="00B21AED" w:rsidRDefault="00621875" w:rsidP="0008051A">
      <w:pPr>
        <w:spacing w:line="580" w:lineRule="exact"/>
        <w:rPr>
          <w:rFonts w:ascii="黑体" w:eastAsia="黑体" w:hAnsi="黑体" w:cs="方正黑体_GBK"/>
          <w:sz w:val="30"/>
          <w:szCs w:val="30"/>
        </w:rPr>
      </w:pPr>
    </w:p>
    <w:p w:rsidR="00621875" w:rsidRPr="00F0751A" w:rsidRDefault="00621875" w:rsidP="0008051A">
      <w:pPr>
        <w:spacing w:line="580" w:lineRule="exact"/>
        <w:rPr>
          <w:rFonts w:ascii="黑体" w:eastAsia="黑体" w:hAnsi="黑体" w:cs="Times New Roman"/>
          <w:b/>
          <w:sz w:val="30"/>
          <w:szCs w:val="30"/>
        </w:rPr>
      </w:pPr>
      <w:r w:rsidRPr="00F0751A">
        <w:rPr>
          <w:rFonts w:ascii="黑体" w:eastAsia="黑体" w:hAnsi="黑体" w:cs="Times New Roman" w:hint="eastAsia"/>
          <w:b/>
          <w:sz w:val="30"/>
          <w:szCs w:val="30"/>
        </w:rPr>
        <w:t>新都区图书馆</w:t>
      </w:r>
    </w:p>
    <w:p w:rsidR="00621875" w:rsidRDefault="00621875" w:rsidP="0008051A">
      <w:pPr>
        <w:spacing w:line="580" w:lineRule="exact"/>
        <w:rPr>
          <w:rFonts w:ascii="黑体" w:eastAsia="黑体" w:hAnsi="黑体" w:cs="方正黑体_GBK"/>
          <w:sz w:val="28"/>
          <w:szCs w:val="28"/>
        </w:rPr>
      </w:pPr>
      <w:r w:rsidRPr="00242ADC">
        <w:rPr>
          <w:rFonts w:ascii="黑体" w:eastAsia="黑体" w:hAnsi="黑体" w:cs="方正黑体_GBK" w:hint="eastAsia"/>
          <w:sz w:val="28"/>
          <w:szCs w:val="28"/>
        </w:rPr>
        <w:t>升庵国学讲堂系列活动之“师说”</w:t>
      </w:r>
      <w:r w:rsidR="00F0751A">
        <w:rPr>
          <w:rFonts w:ascii="黑体" w:eastAsia="黑体" w:hAnsi="黑体" w:cs="方正黑体_GBK" w:hint="eastAsia"/>
          <w:sz w:val="28"/>
          <w:szCs w:val="28"/>
        </w:rPr>
        <w:t xml:space="preserve">                          2</w:t>
      </w:r>
      <w:r w:rsidR="002B5801">
        <w:rPr>
          <w:rFonts w:ascii="黑体" w:eastAsia="黑体" w:hAnsi="黑体" w:cs="方正黑体_GBK" w:hint="eastAsia"/>
          <w:sz w:val="28"/>
          <w:szCs w:val="28"/>
        </w:rPr>
        <w:t>0</w:t>
      </w:r>
    </w:p>
    <w:p w:rsidR="00621875" w:rsidRPr="00621875" w:rsidRDefault="00621875" w:rsidP="0008051A">
      <w:pPr>
        <w:tabs>
          <w:tab w:val="left" w:pos="8080"/>
        </w:tabs>
        <w:spacing w:line="580" w:lineRule="exact"/>
        <w:ind w:left="6216" w:right="43" w:hangingChars="2072" w:hanging="6216"/>
        <w:rPr>
          <w:rFonts w:ascii="黑体" w:eastAsia="黑体" w:hAnsi="黑体" w:cs="方正黑体_GBK"/>
          <w:sz w:val="30"/>
          <w:szCs w:val="30"/>
        </w:rPr>
      </w:pPr>
    </w:p>
    <w:p w:rsidR="008030E3" w:rsidRPr="00F0751A" w:rsidRDefault="008030E3" w:rsidP="0008051A">
      <w:pPr>
        <w:spacing w:line="580" w:lineRule="exact"/>
        <w:rPr>
          <w:rFonts w:ascii="黑体" w:eastAsia="黑体" w:hAnsi="黑体" w:cs="Times New Roman"/>
          <w:b/>
          <w:sz w:val="30"/>
          <w:szCs w:val="30"/>
        </w:rPr>
      </w:pPr>
      <w:r w:rsidRPr="00F0751A">
        <w:rPr>
          <w:rFonts w:ascii="黑体" w:eastAsia="黑体" w:hAnsi="黑体" w:cs="Times New Roman" w:hint="eastAsia"/>
          <w:b/>
          <w:sz w:val="30"/>
          <w:szCs w:val="30"/>
        </w:rPr>
        <w:t>邛崃市图书馆</w:t>
      </w:r>
    </w:p>
    <w:p w:rsidR="008030E3" w:rsidRDefault="008030E3" w:rsidP="0008051A">
      <w:pPr>
        <w:spacing w:line="580" w:lineRule="exact"/>
        <w:ind w:right="1960"/>
        <w:rPr>
          <w:rFonts w:ascii="黑体" w:eastAsia="黑体" w:hAnsi="黑体" w:cs="方正黑体_GBK"/>
          <w:sz w:val="28"/>
          <w:szCs w:val="28"/>
        </w:rPr>
      </w:pPr>
      <w:r w:rsidRPr="008030E3">
        <w:rPr>
          <w:rFonts w:ascii="黑体" w:eastAsia="黑体" w:hAnsi="黑体" w:cs="方正黑体_GBK" w:hint="eastAsia"/>
          <w:sz w:val="28"/>
          <w:szCs w:val="28"/>
        </w:rPr>
        <w:t>邛崃市图书馆举办朗读者沙龙第十三期</w:t>
      </w:r>
      <w:r w:rsidR="003678E5">
        <w:rPr>
          <w:rFonts w:ascii="黑体" w:eastAsia="黑体" w:hAnsi="黑体" w:cs="方正黑体_GBK" w:hint="eastAsia"/>
          <w:sz w:val="28"/>
          <w:szCs w:val="28"/>
        </w:rPr>
        <w:t xml:space="preserve">            </w:t>
      </w:r>
    </w:p>
    <w:p w:rsidR="008030E3" w:rsidRDefault="00494E4D" w:rsidP="0008051A">
      <w:pPr>
        <w:spacing w:line="580" w:lineRule="exact"/>
        <w:ind w:left="280" w:right="184" w:hangingChars="100" w:hanging="280"/>
        <w:rPr>
          <w:rFonts w:ascii="黑体" w:eastAsia="黑体" w:hAnsi="黑体" w:cs="方正黑体_GBK"/>
          <w:sz w:val="28"/>
          <w:szCs w:val="28"/>
        </w:rPr>
      </w:pPr>
      <w:r w:rsidRPr="00494E4D">
        <w:rPr>
          <w:rFonts w:ascii="华文中宋" w:eastAsia="华文中宋" w:hAnsi="华文中宋" w:cs="方正黑体_GBK" w:hint="eastAsia"/>
          <w:sz w:val="28"/>
          <w:szCs w:val="28"/>
        </w:rPr>
        <w:t>——</w:t>
      </w:r>
      <w:r w:rsidR="008030E3" w:rsidRPr="008030E3">
        <w:rPr>
          <w:rFonts w:ascii="黑体" w:eastAsia="黑体" w:hAnsi="黑体" w:cs="方正黑体_GBK" w:hint="eastAsia"/>
          <w:sz w:val="28"/>
          <w:szCs w:val="28"/>
        </w:rPr>
        <w:t>《那些年，我们读过的课文》</w:t>
      </w:r>
      <w:r w:rsidR="00F0751A">
        <w:rPr>
          <w:rFonts w:ascii="黑体" w:eastAsia="黑体" w:hAnsi="黑体" w:cs="方正黑体_GBK" w:hint="eastAsia"/>
          <w:sz w:val="28"/>
          <w:szCs w:val="28"/>
        </w:rPr>
        <w:t xml:space="preserve">                          2</w:t>
      </w:r>
      <w:r w:rsidR="002B5801">
        <w:rPr>
          <w:rFonts w:ascii="黑体" w:eastAsia="黑体" w:hAnsi="黑体" w:cs="方正黑体_GBK" w:hint="eastAsia"/>
          <w:sz w:val="28"/>
          <w:szCs w:val="28"/>
        </w:rPr>
        <w:t>1</w:t>
      </w:r>
    </w:p>
    <w:p w:rsidR="008030E3" w:rsidRPr="00494E4D" w:rsidRDefault="008030E3" w:rsidP="0008051A">
      <w:pPr>
        <w:spacing w:line="580" w:lineRule="exact"/>
        <w:ind w:left="280" w:right="1960" w:hangingChars="100" w:hanging="280"/>
        <w:rPr>
          <w:rFonts w:ascii="黑体" w:eastAsia="黑体" w:hAnsi="黑体" w:cs="方正黑体_GBK"/>
          <w:sz w:val="28"/>
          <w:szCs w:val="28"/>
        </w:rPr>
      </w:pPr>
    </w:p>
    <w:p w:rsidR="008030E3" w:rsidRPr="00F0751A" w:rsidRDefault="008030E3" w:rsidP="0008051A">
      <w:pPr>
        <w:spacing w:line="580" w:lineRule="exact"/>
        <w:rPr>
          <w:rFonts w:ascii="黑体" w:eastAsia="黑体" w:hAnsi="黑体" w:cs="Times New Roman"/>
          <w:b/>
          <w:sz w:val="30"/>
          <w:szCs w:val="30"/>
        </w:rPr>
      </w:pPr>
      <w:r w:rsidRPr="00F0751A">
        <w:rPr>
          <w:rFonts w:ascii="黑体" w:eastAsia="黑体" w:hAnsi="黑体" w:cs="Times New Roman" w:hint="eastAsia"/>
          <w:b/>
          <w:sz w:val="30"/>
          <w:szCs w:val="30"/>
        </w:rPr>
        <w:t>崇州市图书馆</w:t>
      </w:r>
    </w:p>
    <w:p w:rsidR="00E60619" w:rsidRDefault="003678E5" w:rsidP="0008051A">
      <w:pPr>
        <w:spacing w:line="580" w:lineRule="exact"/>
        <w:ind w:right="184"/>
        <w:rPr>
          <w:rFonts w:ascii="黑体" w:eastAsia="黑体" w:hAnsi="黑体" w:cs="方正黑体_GBK"/>
          <w:sz w:val="28"/>
          <w:szCs w:val="28"/>
        </w:rPr>
      </w:pPr>
      <w:r w:rsidRPr="003678E5">
        <w:rPr>
          <w:rFonts w:ascii="黑体" w:eastAsia="黑体" w:hAnsi="黑体" w:cs="方正黑体_GBK" w:hint="eastAsia"/>
          <w:sz w:val="28"/>
          <w:szCs w:val="28"/>
        </w:rPr>
        <w:t>崇州市图书馆开展“全民阅读校园行”活动</w:t>
      </w:r>
      <w:r w:rsidR="00494E4D">
        <w:rPr>
          <w:rFonts w:ascii="黑体" w:eastAsia="黑体" w:hAnsi="黑体" w:cs="方正黑体_GBK" w:hint="eastAsia"/>
          <w:sz w:val="28"/>
          <w:szCs w:val="28"/>
        </w:rPr>
        <w:t xml:space="preserve">                  2</w:t>
      </w:r>
      <w:r w:rsidR="00232AA3">
        <w:rPr>
          <w:rFonts w:ascii="黑体" w:eastAsia="黑体" w:hAnsi="黑体" w:cs="方正黑体_GBK" w:hint="eastAsia"/>
          <w:sz w:val="28"/>
          <w:szCs w:val="28"/>
        </w:rPr>
        <w:t>3</w:t>
      </w:r>
    </w:p>
    <w:p w:rsidR="003678E5" w:rsidRDefault="003678E5" w:rsidP="0008051A">
      <w:pPr>
        <w:spacing w:line="580" w:lineRule="exact"/>
        <w:ind w:right="1960"/>
        <w:rPr>
          <w:rFonts w:ascii="黑体" w:eastAsia="黑体" w:hAnsi="黑体" w:cs="方正黑体_GBK"/>
          <w:sz w:val="30"/>
          <w:szCs w:val="30"/>
        </w:rPr>
      </w:pPr>
    </w:p>
    <w:p w:rsidR="008030E3" w:rsidRPr="00F0751A" w:rsidRDefault="003678E5" w:rsidP="0008051A">
      <w:pPr>
        <w:spacing w:line="580" w:lineRule="exact"/>
        <w:rPr>
          <w:rFonts w:ascii="黑体" w:eastAsia="黑体" w:hAnsi="黑体" w:cs="Times New Roman"/>
          <w:b/>
          <w:sz w:val="30"/>
          <w:szCs w:val="30"/>
        </w:rPr>
      </w:pPr>
      <w:r w:rsidRPr="00F0751A">
        <w:rPr>
          <w:rFonts w:ascii="黑体" w:eastAsia="黑体" w:hAnsi="黑体" w:cs="Times New Roman" w:hint="eastAsia"/>
          <w:b/>
          <w:sz w:val="30"/>
          <w:szCs w:val="30"/>
        </w:rPr>
        <w:t>简阳市图书馆</w:t>
      </w:r>
    </w:p>
    <w:p w:rsidR="003678E5" w:rsidRPr="003678E5" w:rsidRDefault="003678E5" w:rsidP="0008051A">
      <w:pPr>
        <w:spacing w:line="580" w:lineRule="exact"/>
        <w:ind w:right="1960"/>
        <w:rPr>
          <w:rFonts w:ascii="黑体" w:eastAsia="黑体" w:hAnsi="黑体" w:cs="方正黑体_GBK"/>
          <w:sz w:val="28"/>
          <w:szCs w:val="28"/>
        </w:rPr>
      </w:pPr>
      <w:r w:rsidRPr="003678E5">
        <w:rPr>
          <w:rFonts w:ascii="黑体" w:eastAsia="黑体" w:hAnsi="黑体" w:cs="方正黑体_GBK" w:hint="eastAsia"/>
          <w:sz w:val="28"/>
          <w:szCs w:val="28"/>
        </w:rPr>
        <w:t>简阳市图书馆开展道德讲堂公益讲座</w:t>
      </w:r>
    </w:p>
    <w:p w:rsidR="008030E3" w:rsidRDefault="003678E5" w:rsidP="0071459A">
      <w:pPr>
        <w:tabs>
          <w:tab w:val="left" w:pos="8080"/>
        </w:tabs>
        <w:spacing w:line="580" w:lineRule="exact"/>
        <w:ind w:left="6518" w:right="184" w:hangingChars="2328" w:hanging="6518"/>
        <w:rPr>
          <w:rFonts w:ascii="黑体" w:eastAsia="黑体" w:hAnsi="黑体" w:cs="方正黑体_GBK" w:hint="eastAsia"/>
          <w:sz w:val="28"/>
          <w:szCs w:val="28"/>
        </w:rPr>
      </w:pPr>
      <w:r w:rsidRPr="00494E4D">
        <w:rPr>
          <w:rFonts w:ascii="华文中宋" w:eastAsia="华文中宋" w:hAnsi="华文中宋" w:cs="方正黑体_GBK" w:hint="eastAsia"/>
          <w:sz w:val="28"/>
          <w:szCs w:val="28"/>
        </w:rPr>
        <w:t>——</w:t>
      </w:r>
      <w:r w:rsidRPr="003678E5">
        <w:rPr>
          <w:rFonts w:ascii="黑体" w:eastAsia="黑体" w:hAnsi="黑体" w:cs="方正黑体_GBK" w:hint="eastAsia"/>
          <w:sz w:val="28"/>
          <w:szCs w:val="28"/>
        </w:rPr>
        <w:t>原央视记者、青年作者孙晴悦“成长</w:t>
      </w:r>
      <w:r w:rsidRPr="003678E5">
        <w:rPr>
          <w:rFonts w:ascii="黑体" w:eastAsia="MS Mincho" w:hAnsi="MS Mincho" w:cs="MS Mincho" w:hint="eastAsia"/>
          <w:sz w:val="28"/>
          <w:szCs w:val="28"/>
        </w:rPr>
        <w:t>▪</w:t>
      </w:r>
      <w:r w:rsidRPr="003678E5">
        <w:rPr>
          <w:rFonts w:ascii="黑体" w:eastAsia="黑体" w:hAnsi="黑体" w:cs="方正黑体_GBK" w:hint="eastAsia"/>
          <w:sz w:val="28"/>
          <w:szCs w:val="28"/>
        </w:rPr>
        <w:t>阅读”分享会</w:t>
      </w:r>
      <w:r w:rsidR="00494E4D">
        <w:rPr>
          <w:rFonts w:ascii="黑体" w:eastAsia="黑体" w:hAnsi="黑体" w:cs="方正黑体_GBK" w:hint="eastAsia"/>
          <w:sz w:val="28"/>
          <w:szCs w:val="28"/>
        </w:rPr>
        <w:t xml:space="preserve">       2</w:t>
      </w:r>
      <w:r w:rsidR="00232AA3">
        <w:rPr>
          <w:rFonts w:ascii="黑体" w:eastAsia="黑体" w:hAnsi="黑体" w:cs="方正黑体_GBK" w:hint="eastAsia"/>
          <w:sz w:val="28"/>
          <w:szCs w:val="28"/>
        </w:rPr>
        <w:t>4</w:t>
      </w:r>
    </w:p>
    <w:p w:rsidR="0008051A" w:rsidRDefault="0008051A" w:rsidP="0008051A">
      <w:pPr>
        <w:spacing w:line="580" w:lineRule="exact"/>
        <w:rPr>
          <w:rFonts w:ascii="黑体" w:eastAsia="黑体" w:hAnsi="黑体" w:cs="Times New Roman" w:hint="eastAsia"/>
          <w:b/>
          <w:sz w:val="30"/>
          <w:szCs w:val="30"/>
        </w:rPr>
      </w:pPr>
    </w:p>
    <w:p w:rsidR="0008051A" w:rsidRPr="0008051A" w:rsidRDefault="0008051A" w:rsidP="0008051A">
      <w:pPr>
        <w:spacing w:line="580" w:lineRule="exact"/>
        <w:rPr>
          <w:rFonts w:ascii="黑体" w:eastAsia="黑体" w:hAnsi="黑体" w:cs="Times New Roman"/>
          <w:b/>
          <w:sz w:val="30"/>
          <w:szCs w:val="30"/>
        </w:rPr>
      </w:pPr>
      <w:r w:rsidRPr="0008051A">
        <w:rPr>
          <w:rFonts w:ascii="黑体" w:eastAsia="黑体" w:hAnsi="黑体" w:cs="Times New Roman" w:hint="eastAsia"/>
          <w:b/>
          <w:sz w:val="30"/>
          <w:szCs w:val="30"/>
        </w:rPr>
        <w:t>新津县</w:t>
      </w:r>
      <w:r>
        <w:rPr>
          <w:rFonts w:ascii="黑体" w:eastAsia="黑体" w:hAnsi="黑体" w:cs="Times New Roman" w:hint="eastAsia"/>
          <w:b/>
          <w:sz w:val="30"/>
          <w:szCs w:val="30"/>
        </w:rPr>
        <w:t>图书馆</w:t>
      </w:r>
    </w:p>
    <w:p w:rsidR="004F7583" w:rsidRPr="0008051A" w:rsidRDefault="0008051A" w:rsidP="0008051A">
      <w:pPr>
        <w:tabs>
          <w:tab w:val="left" w:pos="8080"/>
        </w:tabs>
        <w:spacing w:line="580" w:lineRule="exact"/>
        <w:ind w:left="6518" w:right="184" w:hangingChars="2328" w:hanging="6518"/>
        <w:rPr>
          <w:rFonts w:ascii="华文中宋" w:eastAsia="华文中宋" w:hAnsi="华文中宋" w:cs="方正黑体_GBK"/>
          <w:sz w:val="28"/>
          <w:szCs w:val="28"/>
        </w:rPr>
      </w:pPr>
      <w:r w:rsidRPr="0008051A">
        <w:rPr>
          <w:rFonts w:ascii="华文中宋" w:eastAsia="华文中宋" w:hAnsi="华文中宋" w:cs="方正黑体_GBK" w:hint="eastAsia"/>
          <w:sz w:val="28"/>
          <w:szCs w:val="28"/>
        </w:rPr>
        <w:t>新津县图书馆举办“喜迎十九大</w:t>
      </w:r>
      <w:r>
        <w:rPr>
          <w:rFonts w:ascii="华文中宋" w:eastAsia="华文中宋" w:hAnsi="华文中宋" w:cs="方正黑体_GBK" w:hint="eastAsia"/>
          <w:sz w:val="28"/>
          <w:szCs w:val="28"/>
        </w:rPr>
        <w:t xml:space="preserve"> </w:t>
      </w:r>
      <w:r w:rsidRPr="0008051A">
        <w:rPr>
          <w:rFonts w:ascii="华文中宋" w:eastAsia="华文中宋" w:hAnsi="华文中宋" w:cs="方正黑体_GBK" w:hint="eastAsia"/>
          <w:sz w:val="28"/>
          <w:szCs w:val="28"/>
        </w:rPr>
        <w:t>庆国庆少儿诗歌朗诵会”</w:t>
      </w:r>
      <w:r>
        <w:rPr>
          <w:rFonts w:ascii="华文中宋" w:eastAsia="华文中宋" w:hAnsi="华文中宋" w:cs="方正黑体_GBK" w:hint="eastAsia"/>
          <w:sz w:val="28"/>
          <w:szCs w:val="28"/>
        </w:rPr>
        <w:t xml:space="preserve">   </w:t>
      </w:r>
      <w:r w:rsidR="0071459A">
        <w:rPr>
          <w:rFonts w:ascii="华文中宋" w:eastAsia="华文中宋" w:hAnsi="华文中宋" w:cs="方正黑体_GBK" w:hint="eastAsia"/>
          <w:sz w:val="28"/>
          <w:szCs w:val="28"/>
        </w:rPr>
        <w:t xml:space="preserve">  26</w:t>
      </w:r>
    </w:p>
    <w:p w:rsidR="00187DA0" w:rsidRDefault="00187DA0" w:rsidP="00177029">
      <w:pPr>
        <w:spacing w:line="620" w:lineRule="exact"/>
        <w:ind w:right="1960"/>
        <w:rPr>
          <w:rFonts w:ascii="Times New Roman" w:eastAsia="方正小标宋简体" w:hAnsi="Times New Roman" w:cs="Times New Roman"/>
          <w:sz w:val="28"/>
          <w:szCs w:val="28"/>
        </w:rPr>
      </w:pPr>
      <w:r>
        <w:rPr>
          <w:rFonts w:ascii="Times New Roman" w:eastAsia="方正小标宋简体" w:hAnsi="Times New Roman" w:cs="Times New Roman" w:hint="eastAsia"/>
          <w:sz w:val="28"/>
          <w:szCs w:val="28"/>
        </w:rPr>
        <w:lastRenderedPageBreak/>
        <w:t>【成都图书馆】</w:t>
      </w:r>
    </w:p>
    <w:p w:rsidR="00177029" w:rsidRDefault="00177029" w:rsidP="00177029">
      <w:pPr>
        <w:spacing w:line="620" w:lineRule="exact"/>
        <w:ind w:right="1960"/>
        <w:rPr>
          <w:rFonts w:ascii="Times New Roman" w:eastAsia="方正小标宋简体" w:hAnsi="Times New Roman" w:cs="Times New Roman"/>
          <w:sz w:val="28"/>
          <w:szCs w:val="28"/>
        </w:rPr>
      </w:pPr>
    </w:p>
    <w:p w:rsidR="001A0EF3" w:rsidRPr="00511F89" w:rsidRDefault="001A0EF3" w:rsidP="00177029">
      <w:pPr>
        <w:spacing w:line="620" w:lineRule="exact"/>
        <w:ind w:firstLineChars="200" w:firstLine="880"/>
        <w:rPr>
          <w:rFonts w:eastAsia="方正小标宋_GBK"/>
          <w:sz w:val="44"/>
          <w:szCs w:val="44"/>
        </w:rPr>
      </w:pPr>
      <w:r w:rsidRPr="00511F89">
        <w:rPr>
          <w:rFonts w:eastAsia="方正小标宋_GBK"/>
          <w:sz w:val="44"/>
          <w:szCs w:val="44"/>
        </w:rPr>
        <w:t>修</w:t>
      </w:r>
      <w:r w:rsidRPr="00511F89">
        <w:rPr>
          <w:rFonts w:eastAsia="方正小标宋_GBK"/>
          <w:sz w:val="44"/>
          <w:szCs w:val="44"/>
        </w:rPr>
        <w:t>“</w:t>
      </w:r>
      <w:r w:rsidRPr="00511F89">
        <w:rPr>
          <w:rFonts w:eastAsia="方正小标宋_GBK"/>
          <w:sz w:val="44"/>
          <w:szCs w:val="44"/>
        </w:rPr>
        <w:t>内功</w:t>
      </w:r>
      <w:r w:rsidRPr="00511F89">
        <w:rPr>
          <w:rFonts w:eastAsia="方正小标宋_GBK"/>
          <w:sz w:val="44"/>
          <w:szCs w:val="44"/>
        </w:rPr>
        <w:t>”</w:t>
      </w:r>
      <w:r w:rsidRPr="00511F89">
        <w:rPr>
          <w:rFonts w:eastAsia="方正小标宋_GBK"/>
          <w:sz w:val="44"/>
          <w:szCs w:val="44"/>
        </w:rPr>
        <w:t>祛形式</w:t>
      </w:r>
      <w:r w:rsidRPr="00511F89">
        <w:rPr>
          <w:rFonts w:eastAsia="方正小标宋_GBK"/>
          <w:sz w:val="44"/>
          <w:szCs w:val="44"/>
        </w:rPr>
        <w:t xml:space="preserve">  </w:t>
      </w:r>
      <w:r w:rsidRPr="00511F89">
        <w:rPr>
          <w:rFonts w:eastAsia="方正小标宋_GBK"/>
          <w:sz w:val="44"/>
          <w:szCs w:val="44"/>
        </w:rPr>
        <w:t>强</w:t>
      </w:r>
      <w:r w:rsidRPr="00511F89">
        <w:rPr>
          <w:rFonts w:eastAsia="方正小标宋_GBK"/>
          <w:sz w:val="44"/>
          <w:szCs w:val="44"/>
        </w:rPr>
        <w:t>“</w:t>
      </w:r>
      <w:r w:rsidRPr="00511F89">
        <w:rPr>
          <w:rFonts w:eastAsia="方正小标宋_GBK"/>
          <w:sz w:val="44"/>
          <w:szCs w:val="44"/>
        </w:rPr>
        <w:t>管理</w:t>
      </w:r>
      <w:r w:rsidRPr="00511F89">
        <w:rPr>
          <w:rFonts w:eastAsia="方正小标宋_GBK"/>
          <w:sz w:val="44"/>
          <w:szCs w:val="44"/>
        </w:rPr>
        <w:t>”</w:t>
      </w:r>
      <w:r w:rsidRPr="00511F89">
        <w:rPr>
          <w:rFonts w:eastAsia="方正小标宋_GBK"/>
          <w:sz w:val="44"/>
          <w:szCs w:val="44"/>
        </w:rPr>
        <w:t>立机制</w:t>
      </w:r>
    </w:p>
    <w:p w:rsidR="001A0EF3" w:rsidRDefault="001A0EF3" w:rsidP="00177029">
      <w:pPr>
        <w:spacing w:line="620" w:lineRule="exact"/>
        <w:ind w:right="640" w:firstLineChars="300" w:firstLine="960"/>
        <w:rPr>
          <w:rFonts w:ascii="方正仿宋_GBK" w:eastAsia="方正仿宋_GBK"/>
          <w:sz w:val="32"/>
          <w:szCs w:val="32"/>
        </w:rPr>
      </w:pPr>
      <w:r w:rsidRPr="0047052E">
        <w:rPr>
          <w:rFonts w:ascii="方正仿宋_GBK" w:eastAsia="方正仿宋_GBK" w:hint="eastAsia"/>
          <w:sz w:val="32"/>
          <w:szCs w:val="32"/>
        </w:rPr>
        <w:t>——成都图书馆开展事业单位内部控制培训</w:t>
      </w:r>
    </w:p>
    <w:p w:rsidR="0047052E" w:rsidRDefault="0047052E" w:rsidP="00177029">
      <w:pPr>
        <w:spacing w:line="620" w:lineRule="exact"/>
        <w:ind w:right="640"/>
        <w:rPr>
          <w:rFonts w:ascii="方正仿宋_GBK" w:eastAsia="方正仿宋_GBK"/>
          <w:sz w:val="32"/>
          <w:szCs w:val="32"/>
        </w:rPr>
      </w:pPr>
    </w:p>
    <w:p w:rsidR="0047052E" w:rsidRPr="0047052E" w:rsidRDefault="0047052E" w:rsidP="00177029">
      <w:pPr>
        <w:spacing w:line="620" w:lineRule="exact"/>
        <w:ind w:firstLineChars="200" w:firstLine="640"/>
        <w:rPr>
          <w:rFonts w:ascii="方正仿宋_GBK" w:eastAsia="方正仿宋_GBK" w:hAnsi="Times New Roman" w:cs="Times New Roman"/>
          <w:sz w:val="32"/>
          <w:szCs w:val="32"/>
        </w:rPr>
      </w:pPr>
      <w:r w:rsidRPr="0047052E">
        <w:rPr>
          <w:rFonts w:ascii="方正仿宋_GBK" w:eastAsia="方正仿宋_GBK" w:hAnsi="Times New Roman" w:cs="Times New Roman" w:hint="eastAsia"/>
          <w:sz w:val="32"/>
          <w:szCs w:val="32"/>
        </w:rPr>
        <w:t>如何形成一套系统高质量行之有效的制度规范，进一步提高行政事业单位内部管理水平,是每一个单位面临的重要课题。9月14日下午，成都图书馆根据《成都市文广新局关于开展内部控制管理》的通知精神，邀请成都大学经济管理学院管理学教授陈建西讲授《行政事业单位内部控制管理》，图书馆全体领导班子成员和在编职工参加了培训。</w:t>
      </w:r>
    </w:p>
    <w:p w:rsidR="0047052E" w:rsidRPr="0047052E" w:rsidRDefault="0047052E" w:rsidP="00177029">
      <w:pPr>
        <w:spacing w:line="620" w:lineRule="exact"/>
        <w:ind w:firstLineChars="200" w:firstLine="640"/>
        <w:rPr>
          <w:rFonts w:ascii="方正仿宋_GBK" w:eastAsia="方正仿宋_GBK" w:hAnsi="Times New Roman" w:cs="Times New Roman"/>
          <w:sz w:val="32"/>
          <w:szCs w:val="32"/>
        </w:rPr>
      </w:pPr>
      <w:r w:rsidRPr="0047052E">
        <w:rPr>
          <w:rFonts w:ascii="方正仿宋_GBK" w:eastAsia="方正仿宋_GBK" w:hAnsi="Times New Roman" w:cs="Times New Roman" w:hint="eastAsia"/>
          <w:sz w:val="32"/>
          <w:szCs w:val="32"/>
        </w:rPr>
        <w:t>陈建西教授对内部控制的背景、目的和具体操作进行了深入细致地讲解，对《行政事业单位内部控制规范（试行）》和《财政部关于全面推进行政事业单位内部控制建设的指导意见》进行了深入浅出的解读，尤其对预算的编制调整运作进行了着重分析。陈教授明确指出“内部控制不是一个财务部门的内部控制，而是一个系统性的单位内部管理控制。内控不健全，就会缺乏相应的制约，容易造成事项处理混乱，办事人左右为难的局面，且容易造成廉政风险”。因此须着力形成“领导模范带头，人人遵守内控”和“内控面前无例外”的内控工作氛围和机制。</w:t>
      </w:r>
    </w:p>
    <w:p w:rsidR="00CA0E5D" w:rsidRDefault="0047052E" w:rsidP="00177029">
      <w:pPr>
        <w:spacing w:line="620" w:lineRule="exact"/>
        <w:ind w:firstLineChars="200" w:firstLine="640"/>
        <w:rPr>
          <w:rFonts w:ascii="方正仿宋_GBK" w:eastAsia="方正仿宋_GBK" w:hAnsi="Times New Roman" w:cs="Times New Roman"/>
          <w:sz w:val="32"/>
          <w:szCs w:val="32"/>
        </w:rPr>
      </w:pPr>
      <w:r w:rsidRPr="0047052E">
        <w:rPr>
          <w:rFonts w:ascii="方正仿宋_GBK" w:eastAsia="方正仿宋_GBK" w:hAnsi="Times New Roman" w:cs="Times New Roman" w:hint="eastAsia"/>
          <w:sz w:val="32"/>
          <w:szCs w:val="32"/>
        </w:rPr>
        <w:t>会后，成都图书馆领导班子一致要求：必须高度重视内</w:t>
      </w:r>
      <w:r w:rsidRPr="0047052E">
        <w:rPr>
          <w:rFonts w:ascii="方正仿宋_GBK" w:eastAsia="方正仿宋_GBK" w:hAnsi="Times New Roman" w:cs="Times New Roman" w:hint="eastAsia"/>
          <w:sz w:val="32"/>
          <w:szCs w:val="32"/>
        </w:rPr>
        <w:lastRenderedPageBreak/>
        <w:t>部控制工作，不能只重表面、走形式，要花大力气加强内控管理、苦练</w:t>
      </w:r>
      <w:r w:rsidR="00177029">
        <w:rPr>
          <w:rFonts w:ascii="方正仿宋_GBK" w:eastAsia="方正仿宋_GBK" w:hAnsi="Times New Roman" w:cs="Times New Roman" w:hint="eastAsia"/>
          <w:sz w:val="32"/>
          <w:szCs w:val="32"/>
        </w:rPr>
        <w:t>“内功”、着眼长远，全面统筹内部控制工作，为单位发展立长久之计。</w:t>
      </w:r>
    </w:p>
    <w:p w:rsidR="00177029" w:rsidRDefault="00177029" w:rsidP="00177029">
      <w:pPr>
        <w:spacing w:line="480" w:lineRule="auto"/>
        <w:rPr>
          <w:rFonts w:ascii="方正仿宋_GBK" w:eastAsia="方正仿宋_GBK" w:hAnsi="Times New Roman" w:cs="Times New Roman"/>
          <w:sz w:val="32"/>
          <w:szCs w:val="32"/>
        </w:rPr>
      </w:pPr>
    </w:p>
    <w:p w:rsidR="00177029" w:rsidRDefault="00177029" w:rsidP="00177029">
      <w:pPr>
        <w:spacing w:line="480" w:lineRule="auto"/>
        <w:rPr>
          <w:rFonts w:ascii="方正仿宋_GBK" w:eastAsia="方正仿宋_GBK" w:hAnsi="Times New Roman" w:cs="Times New Roman"/>
          <w:sz w:val="32"/>
          <w:szCs w:val="32"/>
        </w:rPr>
      </w:pPr>
      <w:r w:rsidRPr="00177029">
        <w:rPr>
          <w:rFonts w:ascii="方正仿宋_GBK" w:eastAsia="方正仿宋_GBK" w:hAnsi="Times New Roman" w:cs="Times New Roman"/>
          <w:noProof/>
          <w:sz w:val="32"/>
          <w:szCs w:val="32"/>
        </w:rPr>
        <w:drawing>
          <wp:inline distT="0" distB="0" distL="0" distR="0">
            <wp:extent cx="5337810" cy="4080107"/>
            <wp:effectExtent l="19050" t="0" r="0" b="0"/>
            <wp:docPr id="14" name="图片 1" descr="说明: C:\Users\Dell\AppData\Local\Microsoft\Windows\INetCache\Content.Word\IMG_3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C:\Users\Dell\AppData\Local\Microsoft\Windows\INetCache\Content.Word\IMG_3632.jpg"/>
                    <pic:cNvPicPr>
                      <a:picLocks noChangeAspect="1" noChangeArrowheads="1"/>
                    </pic:cNvPicPr>
                  </pic:nvPicPr>
                  <pic:blipFill>
                    <a:blip r:embed="rId8"/>
                    <a:srcRect/>
                    <a:stretch>
                      <a:fillRect/>
                    </a:stretch>
                  </pic:blipFill>
                  <pic:spPr bwMode="auto">
                    <a:xfrm>
                      <a:off x="0" y="0"/>
                      <a:ext cx="5337810" cy="4080107"/>
                    </a:xfrm>
                    <a:prstGeom prst="rect">
                      <a:avLst/>
                    </a:prstGeom>
                    <a:noFill/>
                    <a:ln w="9525">
                      <a:noFill/>
                      <a:miter lim="800000"/>
                      <a:headEnd/>
                      <a:tailEnd/>
                    </a:ln>
                  </pic:spPr>
                </pic:pic>
              </a:graphicData>
            </a:graphic>
          </wp:inline>
        </w:drawing>
      </w:r>
    </w:p>
    <w:p w:rsidR="004D1BEF" w:rsidRDefault="004D1BEF" w:rsidP="004D1BEF">
      <w:pPr>
        <w:widowControl/>
        <w:jc w:val="center"/>
        <w:rPr>
          <w:rFonts w:ascii="方正小标宋_GBK" w:eastAsia="方正小标宋_GBK" w:hAnsi="宋体" w:cs="宋体"/>
          <w:kern w:val="0"/>
          <w:sz w:val="36"/>
          <w:szCs w:val="36"/>
        </w:rPr>
      </w:pPr>
    </w:p>
    <w:p w:rsidR="004D1BEF" w:rsidRDefault="004D1BEF" w:rsidP="004D1BEF">
      <w:pPr>
        <w:widowControl/>
        <w:jc w:val="center"/>
        <w:rPr>
          <w:rFonts w:ascii="方正小标宋_GBK" w:eastAsia="方正小标宋_GBK" w:hAnsi="宋体" w:cs="宋体"/>
          <w:kern w:val="0"/>
          <w:sz w:val="36"/>
          <w:szCs w:val="36"/>
        </w:rPr>
      </w:pPr>
    </w:p>
    <w:p w:rsidR="004D1BEF" w:rsidRDefault="004D1BEF" w:rsidP="004D1BEF">
      <w:pPr>
        <w:spacing w:line="580" w:lineRule="exact"/>
        <w:ind w:firstLineChars="200" w:firstLine="640"/>
        <w:rPr>
          <w:rFonts w:ascii="仿宋_GB2312" w:eastAsia="仿宋_GB2312"/>
          <w:sz w:val="32"/>
          <w:szCs w:val="32"/>
        </w:rPr>
      </w:pPr>
    </w:p>
    <w:p w:rsidR="004D1BEF" w:rsidRDefault="004D1BEF" w:rsidP="004D1BEF">
      <w:pPr>
        <w:spacing w:line="580" w:lineRule="exact"/>
        <w:ind w:firstLineChars="200" w:firstLine="640"/>
        <w:rPr>
          <w:rFonts w:ascii="仿宋_GB2312" w:eastAsia="仿宋_GB2312"/>
          <w:sz w:val="32"/>
          <w:szCs w:val="32"/>
        </w:rPr>
      </w:pPr>
    </w:p>
    <w:p w:rsidR="004D1BEF" w:rsidRDefault="004D1BEF" w:rsidP="004D1BEF">
      <w:pPr>
        <w:spacing w:line="580" w:lineRule="exact"/>
        <w:ind w:firstLineChars="200" w:firstLine="640"/>
        <w:rPr>
          <w:rFonts w:ascii="仿宋_GB2312" w:eastAsia="仿宋_GB2312"/>
          <w:sz w:val="32"/>
          <w:szCs w:val="32"/>
        </w:rPr>
      </w:pPr>
    </w:p>
    <w:p w:rsidR="004D1BEF" w:rsidRDefault="004D1BEF" w:rsidP="004D1BEF">
      <w:pPr>
        <w:spacing w:line="580" w:lineRule="exact"/>
        <w:ind w:firstLineChars="200" w:firstLine="640"/>
        <w:rPr>
          <w:rFonts w:ascii="仿宋_GB2312" w:eastAsia="仿宋_GB2312"/>
          <w:sz w:val="32"/>
          <w:szCs w:val="32"/>
        </w:rPr>
      </w:pPr>
    </w:p>
    <w:p w:rsidR="004D1BEF" w:rsidRDefault="004D1BEF" w:rsidP="004D1BEF">
      <w:pPr>
        <w:spacing w:line="580" w:lineRule="exact"/>
        <w:ind w:firstLineChars="200" w:firstLine="640"/>
        <w:rPr>
          <w:rFonts w:ascii="仿宋_GB2312" w:eastAsia="仿宋_GB2312"/>
          <w:sz w:val="32"/>
          <w:szCs w:val="32"/>
        </w:rPr>
      </w:pPr>
    </w:p>
    <w:p w:rsidR="004D1BEF" w:rsidRDefault="004D1BEF" w:rsidP="004D1BEF">
      <w:pPr>
        <w:spacing w:line="580" w:lineRule="exact"/>
        <w:ind w:firstLineChars="200" w:firstLine="640"/>
        <w:rPr>
          <w:rFonts w:ascii="仿宋_GB2312" w:eastAsia="仿宋_GB2312"/>
          <w:sz w:val="32"/>
          <w:szCs w:val="32"/>
        </w:rPr>
      </w:pPr>
    </w:p>
    <w:p w:rsidR="004D1BEF" w:rsidRDefault="00BA1363" w:rsidP="00BA1363">
      <w:pPr>
        <w:widowControl/>
        <w:spacing w:line="560" w:lineRule="exact"/>
        <w:ind w:firstLineChars="300" w:firstLine="1320"/>
        <w:rPr>
          <w:rFonts w:ascii="方正小标宋_GBK" w:eastAsia="方正小标宋_GBK" w:hAnsi="宋体" w:cs="宋体"/>
          <w:kern w:val="0"/>
          <w:sz w:val="44"/>
          <w:szCs w:val="44"/>
        </w:rPr>
      </w:pPr>
      <w:r>
        <w:rPr>
          <w:rFonts w:ascii="方正小标宋_GBK" w:eastAsia="方正小标宋_GBK" w:hAnsi="宋体" w:cs="宋体" w:hint="eastAsia"/>
          <w:kern w:val="0"/>
          <w:sz w:val="44"/>
          <w:szCs w:val="44"/>
        </w:rPr>
        <w:lastRenderedPageBreak/>
        <w:t>成都市公共图书馆</w:t>
      </w:r>
      <w:r w:rsidR="004D1BEF" w:rsidRPr="00177029">
        <w:rPr>
          <w:rFonts w:ascii="方正小标宋_GBK" w:eastAsia="方正小标宋_GBK" w:hAnsi="宋体" w:cs="宋体" w:hint="eastAsia"/>
          <w:kern w:val="0"/>
          <w:sz w:val="44"/>
          <w:szCs w:val="44"/>
        </w:rPr>
        <w:t>办证量统计</w:t>
      </w:r>
    </w:p>
    <w:p w:rsidR="00177029" w:rsidRPr="004D1BEF" w:rsidRDefault="004D1BEF" w:rsidP="0064422B">
      <w:pPr>
        <w:spacing w:line="560" w:lineRule="exact"/>
        <w:ind w:firstLineChars="400" w:firstLine="1280"/>
        <w:rPr>
          <w:rFonts w:ascii="仿宋_GB2312" w:eastAsia="仿宋_GB2312"/>
          <w:sz w:val="32"/>
          <w:szCs w:val="32"/>
        </w:rPr>
      </w:pPr>
      <w:r>
        <w:rPr>
          <w:rFonts w:ascii="方正小标宋_GBK" w:eastAsia="方正小标宋_GBK" w:hAnsi="宋体" w:cs="宋体" w:hint="eastAsia"/>
          <w:kern w:val="0"/>
          <w:sz w:val="32"/>
          <w:szCs w:val="32"/>
        </w:rPr>
        <w:t>（</w:t>
      </w:r>
      <w:r w:rsidRPr="00177029">
        <w:rPr>
          <w:rFonts w:ascii="方正小标宋_GBK" w:eastAsia="方正小标宋_GBK" w:hAnsi="宋体" w:cs="宋体" w:hint="eastAsia"/>
          <w:kern w:val="0"/>
          <w:sz w:val="32"/>
          <w:szCs w:val="32"/>
        </w:rPr>
        <w:t>2015年7月13日—2017年9月13日</w:t>
      </w:r>
      <w:r>
        <w:rPr>
          <w:rFonts w:ascii="方正小标宋_GBK" w:eastAsia="方正小标宋_GBK" w:hAnsi="宋体" w:cs="宋体" w:hint="eastAsia"/>
          <w:kern w:val="0"/>
          <w:sz w:val="32"/>
          <w:szCs w:val="32"/>
        </w:rPr>
        <w:t>）</w:t>
      </w:r>
    </w:p>
    <w:tbl>
      <w:tblPr>
        <w:tblW w:w="9639" w:type="dxa"/>
        <w:tblInd w:w="-459" w:type="dxa"/>
        <w:tblLook w:val="04A0"/>
      </w:tblPr>
      <w:tblGrid>
        <w:gridCol w:w="1276"/>
        <w:gridCol w:w="1418"/>
        <w:gridCol w:w="992"/>
        <w:gridCol w:w="1134"/>
        <w:gridCol w:w="1134"/>
        <w:gridCol w:w="992"/>
        <w:gridCol w:w="936"/>
        <w:gridCol w:w="1757"/>
      </w:tblGrid>
      <w:tr w:rsidR="004D1BEF" w:rsidRPr="00B36D65" w:rsidTr="004D1BEF">
        <w:trPr>
          <w:trHeight w:val="65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1BEF" w:rsidRPr="00B36D65" w:rsidRDefault="004D1BEF" w:rsidP="00E66F52">
            <w:pPr>
              <w:widowControl/>
              <w:spacing w:line="240" w:lineRule="exact"/>
              <w:jc w:val="center"/>
              <w:rPr>
                <w:rFonts w:ascii="宋体" w:eastAsia="宋体" w:hAnsi="宋体" w:cs="宋体"/>
                <w:b/>
                <w:kern w:val="0"/>
                <w:sz w:val="24"/>
                <w:szCs w:val="24"/>
              </w:rPr>
            </w:pPr>
            <w:r w:rsidRPr="00B36D65">
              <w:rPr>
                <w:rFonts w:ascii="宋体" w:eastAsia="宋体" w:hAnsi="宋体" w:cs="宋体" w:hint="eastAsia"/>
                <w:b/>
                <w:kern w:val="0"/>
                <w:sz w:val="24"/>
                <w:szCs w:val="24"/>
              </w:rPr>
              <w:t>区域</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D1BEF" w:rsidRDefault="004D1BEF" w:rsidP="00E66F52">
            <w:pPr>
              <w:widowControl/>
              <w:spacing w:line="240" w:lineRule="exact"/>
              <w:jc w:val="center"/>
              <w:rPr>
                <w:rFonts w:ascii="宋体" w:eastAsia="宋体" w:hAnsi="宋体" w:cs="宋体"/>
                <w:b/>
                <w:kern w:val="0"/>
                <w:sz w:val="24"/>
                <w:szCs w:val="24"/>
              </w:rPr>
            </w:pPr>
            <w:r w:rsidRPr="00B36D65">
              <w:rPr>
                <w:rFonts w:ascii="宋体" w:eastAsia="宋体" w:hAnsi="宋体" w:cs="宋体" w:hint="eastAsia"/>
                <w:b/>
                <w:kern w:val="0"/>
                <w:sz w:val="24"/>
                <w:szCs w:val="24"/>
              </w:rPr>
              <w:t>图书馆</w:t>
            </w:r>
          </w:p>
          <w:p w:rsidR="004D1BEF" w:rsidRPr="00B36D65" w:rsidRDefault="004D1BEF" w:rsidP="00E66F52">
            <w:pPr>
              <w:widowControl/>
              <w:spacing w:line="240" w:lineRule="exact"/>
              <w:jc w:val="center"/>
              <w:rPr>
                <w:rFonts w:ascii="宋体" w:eastAsia="宋体" w:hAnsi="宋体" w:cs="宋体"/>
                <w:b/>
                <w:kern w:val="0"/>
                <w:sz w:val="24"/>
                <w:szCs w:val="24"/>
              </w:rPr>
            </w:pPr>
            <w:r w:rsidRPr="00B36D65">
              <w:rPr>
                <w:rFonts w:ascii="宋体" w:eastAsia="宋体" w:hAnsi="宋体" w:cs="宋体" w:hint="eastAsia"/>
                <w:b/>
                <w:kern w:val="0"/>
                <w:sz w:val="24"/>
                <w:szCs w:val="24"/>
              </w:rPr>
              <w:t>名称</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D1BEF" w:rsidRPr="00B36D65" w:rsidRDefault="004D1BEF" w:rsidP="00E66F52">
            <w:pPr>
              <w:widowControl/>
              <w:spacing w:line="240" w:lineRule="exact"/>
              <w:jc w:val="center"/>
              <w:rPr>
                <w:rFonts w:ascii="宋体" w:eastAsia="宋体" w:hAnsi="宋体" w:cs="宋体"/>
                <w:b/>
                <w:kern w:val="0"/>
                <w:sz w:val="24"/>
                <w:szCs w:val="24"/>
              </w:rPr>
            </w:pPr>
            <w:r w:rsidRPr="00B36D65">
              <w:rPr>
                <w:rFonts w:ascii="宋体" w:eastAsia="宋体" w:hAnsi="宋体" w:cs="宋体" w:hint="eastAsia"/>
                <w:b/>
                <w:kern w:val="0"/>
                <w:sz w:val="24"/>
                <w:szCs w:val="24"/>
              </w:rPr>
              <w:t>累计</w:t>
            </w:r>
          </w:p>
          <w:p w:rsidR="004D1BEF" w:rsidRPr="00B36D65" w:rsidRDefault="004D1BEF" w:rsidP="00E66F52">
            <w:pPr>
              <w:widowControl/>
              <w:spacing w:line="240" w:lineRule="exact"/>
              <w:jc w:val="center"/>
              <w:rPr>
                <w:rFonts w:ascii="宋体" w:eastAsia="宋体" w:hAnsi="宋体" w:cs="宋体"/>
                <w:b/>
                <w:kern w:val="0"/>
                <w:sz w:val="24"/>
                <w:szCs w:val="24"/>
              </w:rPr>
            </w:pPr>
            <w:r w:rsidRPr="00B36D65">
              <w:rPr>
                <w:rFonts w:ascii="宋体" w:eastAsia="宋体" w:hAnsi="宋体" w:cs="宋体" w:hint="eastAsia"/>
                <w:b/>
                <w:kern w:val="0"/>
                <w:sz w:val="24"/>
                <w:szCs w:val="24"/>
              </w:rPr>
              <w:t>注册量</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D1BEF" w:rsidRPr="00B36D65" w:rsidRDefault="004D1BEF" w:rsidP="00E66F52">
            <w:pPr>
              <w:widowControl/>
              <w:spacing w:line="240" w:lineRule="exact"/>
              <w:jc w:val="center"/>
              <w:rPr>
                <w:rFonts w:ascii="宋体" w:eastAsia="宋体" w:hAnsi="宋体" w:cs="宋体"/>
                <w:b/>
                <w:kern w:val="0"/>
                <w:sz w:val="24"/>
                <w:szCs w:val="24"/>
              </w:rPr>
            </w:pPr>
            <w:r w:rsidRPr="00B36D65">
              <w:rPr>
                <w:rFonts w:ascii="宋体" w:eastAsia="宋体" w:hAnsi="宋体" w:cs="宋体" w:hint="eastAsia"/>
                <w:b/>
                <w:kern w:val="0"/>
                <w:sz w:val="24"/>
                <w:szCs w:val="24"/>
              </w:rPr>
              <w:t>有效</w:t>
            </w:r>
          </w:p>
          <w:p w:rsidR="004D1BEF" w:rsidRPr="00B36D65" w:rsidRDefault="004D1BEF" w:rsidP="00E66F52">
            <w:pPr>
              <w:widowControl/>
              <w:spacing w:line="240" w:lineRule="exact"/>
              <w:jc w:val="center"/>
              <w:rPr>
                <w:rFonts w:ascii="宋体" w:eastAsia="宋体" w:hAnsi="宋体" w:cs="宋体"/>
                <w:b/>
                <w:kern w:val="0"/>
                <w:sz w:val="24"/>
                <w:szCs w:val="24"/>
              </w:rPr>
            </w:pPr>
            <w:r w:rsidRPr="00B36D65">
              <w:rPr>
                <w:rFonts w:ascii="宋体" w:eastAsia="宋体" w:hAnsi="宋体" w:cs="宋体" w:hint="eastAsia"/>
                <w:b/>
                <w:kern w:val="0"/>
                <w:sz w:val="24"/>
                <w:szCs w:val="24"/>
              </w:rPr>
              <w:t>读者量</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D1BEF" w:rsidRPr="00B36D65" w:rsidRDefault="004D1BEF" w:rsidP="00E66F52">
            <w:pPr>
              <w:widowControl/>
              <w:spacing w:line="240" w:lineRule="exact"/>
              <w:jc w:val="center"/>
              <w:rPr>
                <w:rFonts w:ascii="宋体" w:eastAsia="宋体" w:hAnsi="宋体" w:cs="宋体"/>
                <w:b/>
                <w:kern w:val="0"/>
                <w:sz w:val="24"/>
                <w:szCs w:val="24"/>
              </w:rPr>
            </w:pPr>
            <w:r w:rsidRPr="00B36D65">
              <w:rPr>
                <w:rFonts w:ascii="宋体" w:eastAsia="宋体" w:hAnsi="宋体" w:cs="宋体" w:hint="eastAsia"/>
                <w:b/>
                <w:kern w:val="0"/>
                <w:sz w:val="24"/>
                <w:szCs w:val="24"/>
              </w:rPr>
              <w:t>新增</w:t>
            </w:r>
          </w:p>
          <w:p w:rsidR="004D1BEF" w:rsidRPr="00B36D65" w:rsidRDefault="004D1BEF" w:rsidP="00E66F52">
            <w:pPr>
              <w:widowControl/>
              <w:spacing w:line="240" w:lineRule="exact"/>
              <w:jc w:val="center"/>
              <w:rPr>
                <w:rFonts w:ascii="宋体" w:eastAsia="宋体" w:hAnsi="宋体" w:cs="宋体"/>
                <w:b/>
                <w:kern w:val="0"/>
                <w:sz w:val="24"/>
                <w:szCs w:val="24"/>
              </w:rPr>
            </w:pPr>
            <w:r w:rsidRPr="00B36D65">
              <w:rPr>
                <w:rFonts w:ascii="宋体" w:eastAsia="宋体" w:hAnsi="宋体" w:cs="宋体" w:hint="eastAsia"/>
                <w:b/>
                <w:kern w:val="0"/>
                <w:sz w:val="24"/>
                <w:szCs w:val="24"/>
              </w:rPr>
              <w:t>办证量</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D1BEF" w:rsidRPr="00B36D65" w:rsidRDefault="004D1BEF" w:rsidP="00E66F52">
            <w:pPr>
              <w:widowControl/>
              <w:spacing w:line="240" w:lineRule="exact"/>
              <w:jc w:val="center"/>
              <w:rPr>
                <w:rFonts w:ascii="宋体" w:eastAsia="宋体" w:hAnsi="宋体" w:cs="宋体"/>
                <w:b/>
                <w:kern w:val="0"/>
                <w:sz w:val="24"/>
                <w:szCs w:val="24"/>
              </w:rPr>
            </w:pPr>
            <w:r w:rsidRPr="00B36D65">
              <w:rPr>
                <w:rFonts w:ascii="宋体" w:eastAsia="宋体" w:hAnsi="宋体" w:cs="宋体" w:hint="eastAsia"/>
                <w:b/>
                <w:kern w:val="0"/>
                <w:sz w:val="24"/>
                <w:szCs w:val="24"/>
              </w:rPr>
              <w:t>退证量</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4D1BEF" w:rsidRPr="00B36D65" w:rsidRDefault="004D1BEF" w:rsidP="00E66F52">
            <w:pPr>
              <w:widowControl/>
              <w:spacing w:line="240" w:lineRule="exact"/>
              <w:jc w:val="center"/>
              <w:rPr>
                <w:rFonts w:ascii="宋体" w:eastAsia="宋体" w:hAnsi="宋体" w:cs="宋体"/>
                <w:b/>
                <w:kern w:val="0"/>
                <w:sz w:val="24"/>
                <w:szCs w:val="24"/>
              </w:rPr>
            </w:pPr>
            <w:r w:rsidRPr="00B36D65">
              <w:rPr>
                <w:rFonts w:ascii="宋体" w:eastAsia="宋体" w:hAnsi="宋体" w:cs="宋体" w:hint="eastAsia"/>
                <w:b/>
                <w:kern w:val="0"/>
                <w:sz w:val="24"/>
                <w:szCs w:val="24"/>
              </w:rPr>
              <w:t>净增</w:t>
            </w:r>
          </w:p>
          <w:p w:rsidR="004D1BEF" w:rsidRPr="00B36D65" w:rsidRDefault="004D1BEF" w:rsidP="00E66F52">
            <w:pPr>
              <w:widowControl/>
              <w:spacing w:line="240" w:lineRule="exact"/>
              <w:jc w:val="center"/>
              <w:rPr>
                <w:rFonts w:ascii="宋体" w:eastAsia="宋体" w:hAnsi="宋体" w:cs="宋体"/>
                <w:b/>
                <w:kern w:val="0"/>
                <w:sz w:val="24"/>
                <w:szCs w:val="24"/>
              </w:rPr>
            </w:pPr>
            <w:r w:rsidRPr="00B36D65">
              <w:rPr>
                <w:rFonts w:ascii="宋体" w:eastAsia="宋体" w:hAnsi="宋体" w:cs="宋体" w:hint="eastAsia"/>
                <w:b/>
                <w:kern w:val="0"/>
                <w:sz w:val="24"/>
                <w:szCs w:val="24"/>
              </w:rPr>
              <w:t>长量</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rsidR="004D1BEF" w:rsidRPr="00B36D65" w:rsidRDefault="004D1BEF" w:rsidP="00E66F52">
            <w:pPr>
              <w:widowControl/>
              <w:spacing w:line="240" w:lineRule="exact"/>
              <w:jc w:val="center"/>
              <w:rPr>
                <w:rFonts w:ascii="宋体" w:eastAsia="宋体" w:hAnsi="宋体" w:cs="宋体"/>
                <w:b/>
                <w:kern w:val="0"/>
                <w:sz w:val="24"/>
                <w:szCs w:val="24"/>
              </w:rPr>
            </w:pPr>
            <w:r w:rsidRPr="00B36D65">
              <w:rPr>
                <w:rFonts w:ascii="宋体" w:eastAsia="宋体" w:hAnsi="宋体" w:cs="宋体" w:hint="eastAsia"/>
                <w:b/>
                <w:kern w:val="0"/>
                <w:sz w:val="24"/>
                <w:szCs w:val="24"/>
              </w:rPr>
              <w:t>备注</w:t>
            </w:r>
          </w:p>
        </w:tc>
      </w:tr>
      <w:tr w:rsidR="004D1BEF" w:rsidRPr="00BC664A" w:rsidTr="004D1BEF">
        <w:trPr>
          <w:trHeight w:val="489"/>
        </w:trPr>
        <w:tc>
          <w:tcPr>
            <w:tcW w:w="1276" w:type="dxa"/>
            <w:vMerge w:val="restart"/>
            <w:tcBorders>
              <w:top w:val="single" w:sz="4" w:space="0" w:color="auto"/>
              <w:left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中心城区</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成都图书馆</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199988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145472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86699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25253</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61446</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left"/>
              <w:rPr>
                <w:rFonts w:ascii="宋体" w:eastAsia="宋体" w:hAnsi="宋体" w:cs="宋体"/>
                <w:kern w:val="0"/>
                <w:sz w:val="24"/>
                <w:szCs w:val="24"/>
              </w:rPr>
            </w:pPr>
            <w:r w:rsidRPr="00BC664A">
              <w:rPr>
                <w:rFonts w:ascii="宋体" w:eastAsia="宋体" w:hAnsi="宋体" w:cs="宋体" w:hint="eastAsia"/>
                <w:kern w:val="0"/>
                <w:sz w:val="24"/>
                <w:szCs w:val="24"/>
              </w:rPr>
              <w:t xml:space="preserve">　</w:t>
            </w:r>
          </w:p>
        </w:tc>
      </w:tr>
      <w:tr w:rsidR="004D1BEF" w:rsidRPr="00BC664A" w:rsidTr="004D1BEF">
        <w:trPr>
          <w:trHeight w:val="489"/>
        </w:trPr>
        <w:tc>
          <w:tcPr>
            <w:tcW w:w="1276" w:type="dxa"/>
            <w:vMerge/>
            <w:tcBorders>
              <w:top w:val="single" w:sz="4" w:space="0" w:color="auto"/>
              <w:left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color w:val="000000"/>
                <w:kern w:val="0"/>
                <w:sz w:val="22"/>
              </w:rPr>
            </w:pPr>
            <w:r w:rsidRPr="00BC664A">
              <w:rPr>
                <w:rFonts w:ascii="宋体" w:eastAsia="宋体" w:hAnsi="宋体" w:cs="宋体" w:hint="eastAsia"/>
                <w:color w:val="000000"/>
                <w:kern w:val="0"/>
                <w:sz w:val="22"/>
              </w:rPr>
              <w:t>成华区</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55839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40923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18881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4030</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14851</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left"/>
              <w:rPr>
                <w:rFonts w:ascii="宋体" w:eastAsia="宋体" w:hAnsi="宋体" w:cs="宋体"/>
                <w:kern w:val="0"/>
                <w:sz w:val="24"/>
                <w:szCs w:val="24"/>
              </w:rPr>
            </w:pPr>
            <w:r w:rsidRPr="00BC664A">
              <w:rPr>
                <w:rFonts w:ascii="宋体" w:eastAsia="宋体" w:hAnsi="宋体" w:cs="宋体" w:hint="eastAsia"/>
                <w:kern w:val="0"/>
                <w:sz w:val="24"/>
                <w:szCs w:val="24"/>
              </w:rPr>
              <w:t xml:space="preserve">　</w:t>
            </w:r>
          </w:p>
        </w:tc>
      </w:tr>
      <w:tr w:rsidR="004D1BEF" w:rsidRPr="00BC664A" w:rsidTr="004D1BEF">
        <w:trPr>
          <w:trHeight w:val="489"/>
        </w:trPr>
        <w:tc>
          <w:tcPr>
            <w:tcW w:w="1276" w:type="dxa"/>
            <w:vMerge/>
            <w:tcBorders>
              <w:top w:val="single" w:sz="4" w:space="0" w:color="auto"/>
              <w:left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color w:val="000000"/>
                <w:kern w:val="0"/>
                <w:sz w:val="22"/>
              </w:rPr>
            </w:pPr>
            <w:r w:rsidRPr="00BC664A">
              <w:rPr>
                <w:rFonts w:ascii="宋体" w:eastAsia="宋体" w:hAnsi="宋体" w:cs="宋体" w:hint="eastAsia"/>
                <w:color w:val="000000"/>
                <w:kern w:val="0"/>
                <w:sz w:val="22"/>
              </w:rPr>
              <w:t>武侯区</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30163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25435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21364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1609</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19755</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left"/>
              <w:rPr>
                <w:rFonts w:ascii="宋体" w:eastAsia="宋体" w:hAnsi="宋体" w:cs="宋体"/>
                <w:kern w:val="0"/>
                <w:sz w:val="24"/>
                <w:szCs w:val="24"/>
              </w:rPr>
            </w:pPr>
            <w:r w:rsidRPr="00BC664A">
              <w:rPr>
                <w:rFonts w:ascii="宋体" w:eastAsia="宋体" w:hAnsi="宋体" w:cs="宋体" w:hint="eastAsia"/>
                <w:kern w:val="0"/>
                <w:sz w:val="24"/>
                <w:szCs w:val="24"/>
              </w:rPr>
              <w:t xml:space="preserve">　</w:t>
            </w:r>
          </w:p>
        </w:tc>
      </w:tr>
      <w:tr w:rsidR="004D1BEF" w:rsidRPr="00BC664A" w:rsidTr="004D1BEF">
        <w:trPr>
          <w:trHeight w:val="489"/>
        </w:trPr>
        <w:tc>
          <w:tcPr>
            <w:tcW w:w="1276" w:type="dxa"/>
            <w:vMerge/>
            <w:tcBorders>
              <w:top w:val="single" w:sz="4" w:space="0" w:color="auto"/>
              <w:left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color w:val="000000"/>
                <w:kern w:val="0"/>
                <w:sz w:val="22"/>
              </w:rPr>
            </w:pPr>
            <w:r w:rsidRPr="00BC664A">
              <w:rPr>
                <w:rFonts w:ascii="宋体" w:eastAsia="宋体" w:hAnsi="宋体" w:cs="宋体" w:hint="eastAsia"/>
                <w:color w:val="000000"/>
                <w:kern w:val="0"/>
                <w:sz w:val="22"/>
              </w:rPr>
              <w:t>青羊区</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31203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25628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16823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3651</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13172</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left"/>
              <w:rPr>
                <w:rFonts w:ascii="宋体" w:eastAsia="宋体" w:hAnsi="宋体" w:cs="宋体"/>
                <w:kern w:val="0"/>
                <w:sz w:val="24"/>
                <w:szCs w:val="24"/>
              </w:rPr>
            </w:pPr>
            <w:r w:rsidRPr="00BC664A">
              <w:rPr>
                <w:rFonts w:ascii="宋体" w:eastAsia="宋体" w:hAnsi="宋体" w:cs="宋体" w:hint="eastAsia"/>
                <w:kern w:val="0"/>
                <w:sz w:val="24"/>
                <w:szCs w:val="24"/>
              </w:rPr>
              <w:t xml:space="preserve">　</w:t>
            </w:r>
          </w:p>
        </w:tc>
      </w:tr>
      <w:tr w:rsidR="004D1BEF" w:rsidRPr="00BC664A" w:rsidTr="004D1BEF">
        <w:trPr>
          <w:trHeight w:val="489"/>
        </w:trPr>
        <w:tc>
          <w:tcPr>
            <w:tcW w:w="1276" w:type="dxa"/>
            <w:vMerge/>
            <w:tcBorders>
              <w:top w:val="single" w:sz="4" w:space="0" w:color="auto"/>
              <w:left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color w:val="000000"/>
                <w:kern w:val="0"/>
                <w:sz w:val="22"/>
              </w:rPr>
            </w:pPr>
            <w:r w:rsidRPr="00BC664A">
              <w:rPr>
                <w:rFonts w:ascii="宋体" w:eastAsia="宋体" w:hAnsi="宋体" w:cs="宋体" w:hint="eastAsia"/>
                <w:color w:val="000000"/>
                <w:kern w:val="0"/>
                <w:sz w:val="22"/>
              </w:rPr>
              <w:t>锦江区</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40396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29023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18436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3358</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15078</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left"/>
              <w:rPr>
                <w:rFonts w:ascii="宋体" w:eastAsia="宋体" w:hAnsi="宋体" w:cs="宋体"/>
                <w:kern w:val="0"/>
                <w:sz w:val="24"/>
                <w:szCs w:val="24"/>
              </w:rPr>
            </w:pPr>
            <w:r w:rsidRPr="00BC664A">
              <w:rPr>
                <w:rFonts w:ascii="宋体" w:eastAsia="宋体" w:hAnsi="宋体" w:cs="宋体" w:hint="eastAsia"/>
                <w:kern w:val="0"/>
                <w:sz w:val="24"/>
                <w:szCs w:val="24"/>
              </w:rPr>
              <w:t xml:space="preserve">　</w:t>
            </w:r>
          </w:p>
        </w:tc>
      </w:tr>
      <w:tr w:rsidR="004D1BEF" w:rsidRPr="00BC664A" w:rsidTr="004D1BEF">
        <w:trPr>
          <w:trHeight w:val="489"/>
        </w:trPr>
        <w:tc>
          <w:tcPr>
            <w:tcW w:w="1276" w:type="dxa"/>
            <w:vMerge/>
            <w:tcBorders>
              <w:top w:val="single" w:sz="4" w:space="0" w:color="auto"/>
              <w:left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color w:val="000000"/>
                <w:kern w:val="0"/>
                <w:sz w:val="22"/>
              </w:rPr>
            </w:pPr>
            <w:r w:rsidRPr="00BC664A">
              <w:rPr>
                <w:rFonts w:ascii="宋体" w:eastAsia="宋体" w:hAnsi="宋体" w:cs="宋体" w:hint="eastAsia"/>
                <w:color w:val="000000"/>
                <w:kern w:val="0"/>
                <w:sz w:val="22"/>
              </w:rPr>
              <w:t>金牛区</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17863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17636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10613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1877</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8736</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left"/>
              <w:rPr>
                <w:rFonts w:ascii="宋体" w:eastAsia="宋体" w:hAnsi="宋体" w:cs="宋体"/>
                <w:kern w:val="0"/>
                <w:sz w:val="24"/>
                <w:szCs w:val="24"/>
              </w:rPr>
            </w:pPr>
            <w:r w:rsidRPr="00BC664A">
              <w:rPr>
                <w:rFonts w:ascii="宋体" w:eastAsia="宋体" w:hAnsi="宋体" w:cs="宋体" w:hint="eastAsia"/>
                <w:kern w:val="0"/>
                <w:sz w:val="24"/>
                <w:szCs w:val="24"/>
              </w:rPr>
              <w:t xml:space="preserve">　</w:t>
            </w:r>
          </w:p>
        </w:tc>
      </w:tr>
      <w:tr w:rsidR="004D1BEF" w:rsidRPr="00BC664A" w:rsidTr="004D1BEF">
        <w:trPr>
          <w:trHeight w:val="489"/>
        </w:trPr>
        <w:tc>
          <w:tcPr>
            <w:tcW w:w="1276" w:type="dxa"/>
            <w:vMerge/>
            <w:tcBorders>
              <w:top w:val="single" w:sz="4" w:space="0" w:color="auto"/>
              <w:left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color w:val="000000"/>
                <w:kern w:val="0"/>
                <w:sz w:val="22"/>
              </w:rPr>
            </w:pPr>
            <w:r w:rsidRPr="00BC664A">
              <w:rPr>
                <w:rFonts w:ascii="宋体" w:eastAsia="宋体" w:hAnsi="宋体" w:cs="宋体" w:hint="eastAsia"/>
                <w:color w:val="000000"/>
                <w:kern w:val="0"/>
                <w:sz w:val="22"/>
              </w:rPr>
              <w:t>高新区</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49920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25056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6679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1617</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5062</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left"/>
              <w:rPr>
                <w:rFonts w:ascii="宋体" w:eastAsia="宋体" w:hAnsi="宋体" w:cs="宋体"/>
                <w:kern w:val="0"/>
                <w:sz w:val="24"/>
                <w:szCs w:val="24"/>
              </w:rPr>
            </w:pPr>
          </w:p>
        </w:tc>
      </w:tr>
      <w:tr w:rsidR="004D1BEF" w:rsidRPr="00BC664A" w:rsidTr="004D1BEF">
        <w:trPr>
          <w:trHeight w:val="489"/>
        </w:trPr>
        <w:tc>
          <w:tcPr>
            <w:tcW w:w="1276" w:type="dxa"/>
            <w:vMerge/>
            <w:tcBorders>
              <w:top w:val="single" w:sz="4" w:space="0" w:color="auto"/>
              <w:left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color w:val="000000"/>
                <w:kern w:val="0"/>
                <w:sz w:val="22"/>
              </w:rPr>
            </w:pPr>
            <w:r w:rsidRPr="00BC664A">
              <w:rPr>
                <w:rFonts w:ascii="宋体" w:eastAsia="宋体" w:hAnsi="宋体" w:cs="宋体" w:hint="eastAsia"/>
                <w:color w:val="000000"/>
                <w:kern w:val="0"/>
                <w:sz w:val="22"/>
              </w:rPr>
              <w:t>郫都区</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24724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21932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18638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2503</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16135</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left"/>
              <w:rPr>
                <w:rFonts w:ascii="宋体" w:eastAsia="宋体" w:hAnsi="宋体" w:cs="宋体"/>
                <w:kern w:val="0"/>
                <w:sz w:val="24"/>
                <w:szCs w:val="24"/>
              </w:rPr>
            </w:pPr>
          </w:p>
        </w:tc>
      </w:tr>
      <w:tr w:rsidR="004D1BEF" w:rsidRPr="00BC664A" w:rsidTr="004D1BEF">
        <w:trPr>
          <w:trHeight w:val="489"/>
        </w:trPr>
        <w:tc>
          <w:tcPr>
            <w:tcW w:w="1276" w:type="dxa"/>
            <w:vMerge/>
            <w:tcBorders>
              <w:top w:val="single" w:sz="4" w:space="0" w:color="auto"/>
              <w:left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color w:val="000000"/>
                <w:kern w:val="0"/>
                <w:sz w:val="22"/>
              </w:rPr>
            </w:pPr>
            <w:r w:rsidRPr="00BC664A">
              <w:rPr>
                <w:rFonts w:ascii="宋体" w:eastAsia="宋体" w:hAnsi="宋体" w:cs="宋体" w:hint="eastAsia"/>
                <w:color w:val="000000"/>
                <w:kern w:val="0"/>
                <w:sz w:val="22"/>
              </w:rPr>
              <w:t>双流区</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50440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39393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26195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7871</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18324</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left"/>
              <w:rPr>
                <w:rFonts w:ascii="宋体" w:eastAsia="宋体" w:hAnsi="宋体" w:cs="宋体"/>
                <w:kern w:val="0"/>
                <w:sz w:val="24"/>
                <w:szCs w:val="24"/>
              </w:rPr>
            </w:pPr>
          </w:p>
        </w:tc>
      </w:tr>
      <w:tr w:rsidR="004D1BEF" w:rsidRPr="00BC664A" w:rsidTr="004D1BEF">
        <w:trPr>
          <w:trHeight w:val="489"/>
        </w:trPr>
        <w:tc>
          <w:tcPr>
            <w:tcW w:w="1276" w:type="dxa"/>
            <w:vMerge/>
            <w:tcBorders>
              <w:top w:val="single" w:sz="4" w:space="0" w:color="auto"/>
              <w:left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color w:val="000000"/>
                <w:kern w:val="0"/>
                <w:sz w:val="22"/>
              </w:rPr>
            </w:pPr>
            <w:r w:rsidRPr="00BC664A">
              <w:rPr>
                <w:rFonts w:ascii="宋体" w:eastAsia="宋体" w:hAnsi="宋体" w:cs="宋体" w:hint="eastAsia"/>
                <w:color w:val="000000"/>
                <w:kern w:val="0"/>
                <w:sz w:val="22"/>
              </w:rPr>
              <w:t>温江区</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33301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30362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15479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2254</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13225</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left"/>
              <w:rPr>
                <w:rFonts w:ascii="宋体" w:eastAsia="宋体" w:hAnsi="宋体" w:cs="宋体"/>
                <w:kern w:val="0"/>
                <w:sz w:val="24"/>
                <w:szCs w:val="24"/>
              </w:rPr>
            </w:pPr>
          </w:p>
        </w:tc>
      </w:tr>
      <w:tr w:rsidR="004D1BEF" w:rsidRPr="00BC664A" w:rsidTr="004D1BEF">
        <w:trPr>
          <w:trHeight w:val="489"/>
        </w:trPr>
        <w:tc>
          <w:tcPr>
            <w:tcW w:w="1276" w:type="dxa"/>
            <w:vMerge/>
            <w:tcBorders>
              <w:top w:val="single" w:sz="4" w:space="0" w:color="auto"/>
              <w:left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color w:val="000000"/>
                <w:kern w:val="0"/>
                <w:sz w:val="22"/>
              </w:rPr>
            </w:pPr>
            <w:r w:rsidRPr="00BC664A">
              <w:rPr>
                <w:rFonts w:ascii="宋体" w:eastAsia="宋体" w:hAnsi="宋体" w:cs="宋体" w:hint="eastAsia"/>
                <w:color w:val="000000"/>
                <w:kern w:val="0"/>
                <w:sz w:val="22"/>
              </w:rPr>
              <w:t>新都区</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43200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34121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27540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5747</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21793</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left"/>
              <w:rPr>
                <w:rFonts w:ascii="宋体" w:eastAsia="宋体" w:hAnsi="宋体" w:cs="宋体"/>
                <w:kern w:val="0"/>
                <w:sz w:val="24"/>
                <w:szCs w:val="24"/>
              </w:rPr>
            </w:pPr>
          </w:p>
        </w:tc>
      </w:tr>
      <w:tr w:rsidR="004D1BEF" w:rsidRPr="00BC664A" w:rsidTr="004D1BEF">
        <w:trPr>
          <w:trHeight w:val="469"/>
        </w:trPr>
        <w:tc>
          <w:tcPr>
            <w:tcW w:w="1276" w:type="dxa"/>
            <w:vMerge/>
            <w:tcBorders>
              <w:left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color w:val="000000"/>
                <w:kern w:val="0"/>
                <w:sz w:val="22"/>
              </w:rPr>
            </w:pPr>
            <w:r w:rsidRPr="00BC664A">
              <w:rPr>
                <w:rFonts w:ascii="宋体" w:eastAsia="宋体" w:hAnsi="宋体" w:cs="宋体" w:hint="eastAsia"/>
                <w:color w:val="000000"/>
                <w:kern w:val="0"/>
                <w:sz w:val="22"/>
              </w:rPr>
              <w:t>龙泉驿区</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27653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20538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9302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2378</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6924</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left"/>
              <w:rPr>
                <w:rFonts w:ascii="宋体" w:eastAsia="宋体" w:hAnsi="宋体" w:cs="宋体"/>
                <w:kern w:val="0"/>
                <w:sz w:val="24"/>
                <w:szCs w:val="24"/>
              </w:rPr>
            </w:pPr>
          </w:p>
        </w:tc>
      </w:tr>
      <w:tr w:rsidR="004D1BEF" w:rsidRPr="00BC664A" w:rsidTr="004D1BEF">
        <w:trPr>
          <w:trHeight w:val="469"/>
        </w:trPr>
        <w:tc>
          <w:tcPr>
            <w:tcW w:w="1276" w:type="dxa"/>
            <w:vMerge/>
            <w:tcBorders>
              <w:left w:val="single" w:sz="4" w:space="0" w:color="auto"/>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color w:val="000000"/>
                <w:kern w:val="0"/>
                <w:sz w:val="22"/>
              </w:rPr>
            </w:pPr>
            <w:r w:rsidRPr="00BC664A">
              <w:rPr>
                <w:rFonts w:ascii="宋体" w:eastAsia="宋体" w:hAnsi="宋体" w:cs="宋体" w:hint="eastAsia"/>
                <w:color w:val="000000"/>
                <w:kern w:val="0"/>
                <w:sz w:val="22"/>
              </w:rPr>
              <w:t>青白江区</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15823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11091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7721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4094</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3627</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left"/>
              <w:rPr>
                <w:rFonts w:ascii="宋体" w:eastAsia="宋体" w:hAnsi="宋体" w:cs="宋体"/>
                <w:kern w:val="0"/>
                <w:sz w:val="24"/>
                <w:szCs w:val="24"/>
              </w:rPr>
            </w:pPr>
          </w:p>
        </w:tc>
      </w:tr>
      <w:tr w:rsidR="004D1BEF" w:rsidRPr="00BC664A" w:rsidTr="004D1BEF">
        <w:trPr>
          <w:trHeight w:val="469"/>
        </w:trPr>
        <w:tc>
          <w:tcPr>
            <w:tcW w:w="1276" w:type="dxa"/>
            <w:vMerge w:val="restart"/>
            <w:tcBorders>
              <w:top w:val="single" w:sz="4" w:space="0" w:color="auto"/>
              <w:left w:val="single" w:sz="4" w:space="0" w:color="auto"/>
              <w:right w:val="single" w:sz="4" w:space="0" w:color="auto"/>
            </w:tcBorders>
            <w:shd w:val="clear" w:color="auto" w:fill="auto"/>
            <w:noWrap/>
            <w:vAlign w:val="center"/>
            <w:hideMark/>
          </w:tcPr>
          <w:p w:rsidR="004D1BEF" w:rsidRDefault="004D1BEF" w:rsidP="00E66F52">
            <w:pPr>
              <w:widowControl/>
              <w:spacing w:line="240" w:lineRule="exact"/>
              <w:jc w:val="center"/>
              <w:rPr>
                <w:rFonts w:ascii="宋体" w:eastAsia="宋体" w:hAnsi="宋体" w:cs="宋体"/>
                <w:kern w:val="0"/>
                <w:sz w:val="24"/>
                <w:szCs w:val="24"/>
              </w:rPr>
            </w:pPr>
            <w:r>
              <w:rPr>
                <w:rFonts w:ascii="宋体" w:eastAsia="宋体" w:hAnsi="宋体" w:cs="宋体" w:hint="eastAsia"/>
                <w:kern w:val="0"/>
                <w:sz w:val="24"/>
                <w:szCs w:val="24"/>
              </w:rPr>
              <w:t>非中心</w:t>
            </w:r>
          </w:p>
          <w:p w:rsidR="004D1BEF" w:rsidRPr="00BC664A" w:rsidRDefault="004D1BEF" w:rsidP="00E66F52">
            <w:pPr>
              <w:widowControl/>
              <w:spacing w:line="240" w:lineRule="exact"/>
              <w:jc w:val="center"/>
              <w:rPr>
                <w:rFonts w:ascii="宋体" w:eastAsia="宋体" w:hAnsi="宋体" w:cs="宋体"/>
                <w:kern w:val="0"/>
                <w:sz w:val="24"/>
                <w:szCs w:val="24"/>
              </w:rPr>
            </w:pPr>
            <w:r>
              <w:rPr>
                <w:rFonts w:ascii="宋体" w:eastAsia="宋体" w:hAnsi="宋体" w:cs="宋体" w:hint="eastAsia"/>
                <w:kern w:val="0"/>
                <w:sz w:val="24"/>
                <w:szCs w:val="24"/>
              </w:rPr>
              <w:t>城区</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color w:val="000000"/>
                <w:kern w:val="0"/>
                <w:sz w:val="22"/>
              </w:rPr>
            </w:pPr>
            <w:r w:rsidRPr="00BC664A">
              <w:rPr>
                <w:rFonts w:ascii="宋体" w:eastAsia="宋体" w:hAnsi="宋体" w:cs="宋体" w:hint="eastAsia"/>
                <w:color w:val="000000"/>
                <w:kern w:val="0"/>
                <w:sz w:val="22"/>
              </w:rPr>
              <w:t>崇州市</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12375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11335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7839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1652</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6187</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left"/>
              <w:rPr>
                <w:rFonts w:ascii="宋体" w:eastAsia="宋体" w:hAnsi="宋体" w:cs="宋体"/>
                <w:kern w:val="0"/>
                <w:sz w:val="24"/>
                <w:szCs w:val="24"/>
              </w:rPr>
            </w:pPr>
            <w:r w:rsidRPr="00BC664A">
              <w:rPr>
                <w:rFonts w:ascii="宋体" w:eastAsia="宋体" w:hAnsi="宋体" w:cs="宋体" w:hint="eastAsia"/>
                <w:kern w:val="0"/>
                <w:sz w:val="24"/>
                <w:szCs w:val="24"/>
              </w:rPr>
              <w:t xml:space="preserve">　</w:t>
            </w:r>
          </w:p>
        </w:tc>
      </w:tr>
      <w:tr w:rsidR="004D1BEF" w:rsidRPr="00BC664A" w:rsidTr="004D1BEF">
        <w:trPr>
          <w:trHeight w:val="469"/>
        </w:trPr>
        <w:tc>
          <w:tcPr>
            <w:tcW w:w="1276" w:type="dxa"/>
            <w:vMerge/>
            <w:tcBorders>
              <w:left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color w:val="000000"/>
                <w:kern w:val="0"/>
                <w:sz w:val="22"/>
              </w:rPr>
            </w:pPr>
            <w:r w:rsidRPr="00BC664A">
              <w:rPr>
                <w:rFonts w:ascii="宋体" w:eastAsia="宋体" w:hAnsi="宋体" w:cs="宋体" w:hint="eastAsia"/>
                <w:color w:val="000000"/>
                <w:kern w:val="0"/>
                <w:sz w:val="22"/>
              </w:rPr>
              <w:t>大邑县</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3679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3348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3091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335</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2756</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left"/>
              <w:rPr>
                <w:rFonts w:ascii="宋体" w:eastAsia="宋体" w:hAnsi="宋体" w:cs="宋体"/>
                <w:kern w:val="0"/>
                <w:sz w:val="24"/>
                <w:szCs w:val="24"/>
              </w:rPr>
            </w:pPr>
            <w:r w:rsidRPr="00BC664A">
              <w:rPr>
                <w:rFonts w:ascii="宋体" w:eastAsia="宋体" w:hAnsi="宋体" w:cs="宋体" w:hint="eastAsia"/>
                <w:kern w:val="0"/>
                <w:sz w:val="24"/>
                <w:szCs w:val="24"/>
              </w:rPr>
              <w:t xml:space="preserve">　</w:t>
            </w:r>
          </w:p>
        </w:tc>
      </w:tr>
      <w:tr w:rsidR="004D1BEF" w:rsidRPr="00BC664A" w:rsidTr="004D1BEF">
        <w:trPr>
          <w:trHeight w:val="469"/>
        </w:trPr>
        <w:tc>
          <w:tcPr>
            <w:tcW w:w="1276" w:type="dxa"/>
            <w:vMerge/>
            <w:tcBorders>
              <w:left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color w:val="000000"/>
                <w:kern w:val="0"/>
                <w:sz w:val="22"/>
              </w:rPr>
            </w:pPr>
            <w:r w:rsidRPr="00BC664A">
              <w:rPr>
                <w:rFonts w:ascii="宋体" w:eastAsia="宋体" w:hAnsi="宋体" w:cs="宋体" w:hint="eastAsia"/>
                <w:color w:val="000000"/>
                <w:kern w:val="0"/>
                <w:sz w:val="22"/>
              </w:rPr>
              <w:t>都江堰市</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19358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14807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8309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2025</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6284</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left"/>
              <w:rPr>
                <w:rFonts w:ascii="宋体" w:eastAsia="宋体" w:hAnsi="宋体" w:cs="宋体"/>
                <w:kern w:val="0"/>
                <w:sz w:val="24"/>
                <w:szCs w:val="24"/>
              </w:rPr>
            </w:pPr>
            <w:r w:rsidRPr="00BC664A">
              <w:rPr>
                <w:rFonts w:ascii="宋体" w:eastAsia="宋体" w:hAnsi="宋体" w:cs="宋体" w:hint="eastAsia"/>
                <w:kern w:val="0"/>
                <w:sz w:val="24"/>
                <w:szCs w:val="24"/>
              </w:rPr>
              <w:t xml:space="preserve">　</w:t>
            </w:r>
          </w:p>
        </w:tc>
      </w:tr>
      <w:tr w:rsidR="004D1BEF" w:rsidRPr="00BC664A" w:rsidTr="004D1BEF">
        <w:trPr>
          <w:trHeight w:val="469"/>
        </w:trPr>
        <w:tc>
          <w:tcPr>
            <w:tcW w:w="1276" w:type="dxa"/>
            <w:vMerge/>
            <w:tcBorders>
              <w:left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color w:val="000000"/>
                <w:kern w:val="0"/>
                <w:sz w:val="22"/>
              </w:rPr>
            </w:pPr>
            <w:r w:rsidRPr="00BC664A">
              <w:rPr>
                <w:rFonts w:ascii="宋体" w:eastAsia="宋体" w:hAnsi="宋体" w:cs="宋体" w:hint="eastAsia"/>
                <w:color w:val="000000"/>
                <w:kern w:val="0"/>
                <w:sz w:val="22"/>
              </w:rPr>
              <w:t>金堂县</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5894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5889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5064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247</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4817</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left"/>
              <w:rPr>
                <w:rFonts w:ascii="宋体" w:eastAsia="宋体" w:hAnsi="宋体" w:cs="宋体"/>
                <w:kern w:val="0"/>
                <w:sz w:val="24"/>
                <w:szCs w:val="24"/>
              </w:rPr>
            </w:pPr>
            <w:r w:rsidRPr="00BC664A">
              <w:rPr>
                <w:rFonts w:ascii="宋体" w:eastAsia="宋体" w:hAnsi="宋体" w:cs="宋体" w:hint="eastAsia"/>
                <w:kern w:val="0"/>
                <w:sz w:val="24"/>
                <w:szCs w:val="24"/>
              </w:rPr>
              <w:t xml:space="preserve">　</w:t>
            </w:r>
          </w:p>
        </w:tc>
      </w:tr>
      <w:tr w:rsidR="004D1BEF" w:rsidRPr="00BC664A" w:rsidTr="004D1BEF">
        <w:trPr>
          <w:trHeight w:val="469"/>
        </w:trPr>
        <w:tc>
          <w:tcPr>
            <w:tcW w:w="1276" w:type="dxa"/>
            <w:vMerge/>
            <w:tcBorders>
              <w:left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color w:val="000000"/>
                <w:kern w:val="0"/>
                <w:sz w:val="22"/>
              </w:rPr>
            </w:pPr>
            <w:r w:rsidRPr="00BC664A">
              <w:rPr>
                <w:rFonts w:ascii="宋体" w:eastAsia="宋体" w:hAnsi="宋体" w:cs="宋体" w:hint="eastAsia"/>
                <w:color w:val="000000"/>
                <w:kern w:val="0"/>
                <w:sz w:val="22"/>
              </w:rPr>
              <w:t>彭州市</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14920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12268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7922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1528</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6394</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left"/>
              <w:rPr>
                <w:rFonts w:ascii="宋体" w:eastAsia="宋体" w:hAnsi="宋体" w:cs="宋体"/>
                <w:kern w:val="0"/>
                <w:sz w:val="24"/>
                <w:szCs w:val="24"/>
              </w:rPr>
            </w:pPr>
            <w:r w:rsidRPr="00BC664A">
              <w:rPr>
                <w:rFonts w:ascii="宋体" w:eastAsia="宋体" w:hAnsi="宋体" w:cs="宋体" w:hint="eastAsia"/>
                <w:kern w:val="0"/>
                <w:sz w:val="24"/>
                <w:szCs w:val="24"/>
              </w:rPr>
              <w:t xml:space="preserve">　</w:t>
            </w:r>
          </w:p>
        </w:tc>
      </w:tr>
      <w:tr w:rsidR="004D1BEF" w:rsidRPr="00BC664A" w:rsidTr="004D1BEF">
        <w:trPr>
          <w:trHeight w:val="469"/>
        </w:trPr>
        <w:tc>
          <w:tcPr>
            <w:tcW w:w="1276" w:type="dxa"/>
            <w:vMerge/>
            <w:tcBorders>
              <w:left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color w:val="000000"/>
                <w:kern w:val="0"/>
                <w:sz w:val="22"/>
              </w:rPr>
            </w:pPr>
            <w:r w:rsidRPr="00BC664A">
              <w:rPr>
                <w:rFonts w:ascii="宋体" w:eastAsia="宋体" w:hAnsi="宋体" w:cs="宋体" w:hint="eastAsia"/>
                <w:color w:val="000000"/>
                <w:kern w:val="0"/>
                <w:sz w:val="22"/>
              </w:rPr>
              <w:t>蒲江县</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3369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3369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2032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43</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1989</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left"/>
              <w:rPr>
                <w:rFonts w:ascii="宋体" w:eastAsia="宋体" w:hAnsi="宋体" w:cs="宋体"/>
                <w:kern w:val="0"/>
                <w:sz w:val="24"/>
                <w:szCs w:val="24"/>
              </w:rPr>
            </w:pPr>
            <w:r w:rsidRPr="00BC664A">
              <w:rPr>
                <w:rFonts w:ascii="宋体" w:eastAsia="宋体" w:hAnsi="宋体" w:cs="宋体" w:hint="eastAsia"/>
                <w:kern w:val="0"/>
                <w:sz w:val="24"/>
                <w:szCs w:val="24"/>
              </w:rPr>
              <w:t xml:space="preserve">　</w:t>
            </w:r>
          </w:p>
        </w:tc>
      </w:tr>
      <w:tr w:rsidR="004D1BEF" w:rsidRPr="00BC664A" w:rsidTr="004D1BEF">
        <w:trPr>
          <w:trHeight w:val="469"/>
        </w:trPr>
        <w:tc>
          <w:tcPr>
            <w:tcW w:w="1276" w:type="dxa"/>
            <w:vMerge/>
            <w:tcBorders>
              <w:left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color w:val="000000"/>
                <w:kern w:val="0"/>
                <w:sz w:val="22"/>
              </w:rPr>
            </w:pPr>
            <w:r w:rsidRPr="00BC664A">
              <w:rPr>
                <w:rFonts w:ascii="宋体" w:eastAsia="宋体" w:hAnsi="宋体" w:cs="宋体" w:hint="eastAsia"/>
                <w:color w:val="000000"/>
                <w:kern w:val="0"/>
                <w:sz w:val="22"/>
              </w:rPr>
              <w:t>邛崃市</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80147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78394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10470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281</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10189</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left"/>
              <w:rPr>
                <w:rFonts w:ascii="宋体" w:eastAsia="宋体" w:hAnsi="宋体" w:cs="宋体"/>
                <w:kern w:val="0"/>
                <w:sz w:val="24"/>
                <w:szCs w:val="24"/>
              </w:rPr>
            </w:pPr>
            <w:r w:rsidRPr="00BC664A">
              <w:rPr>
                <w:rFonts w:ascii="宋体" w:eastAsia="宋体" w:hAnsi="宋体" w:cs="宋体" w:hint="eastAsia"/>
                <w:kern w:val="0"/>
                <w:sz w:val="24"/>
                <w:szCs w:val="24"/>
              </w:rPr>
              <w:t xml:space="preserve">　</w:t>
            </w:r>
          </w:p>
        </w:tc>
      </w:tr>
      <w:tr w:rsidR="004D1BEF" w:rsidRPr="00BC664A" w:rsidTr="004D1BEF">
        <w:trPr>
          <w:trHeight w:val="469"/>
        </w:trPr>
        <w:tc>
          <w:tcPr>
            <w:tcW w:w="1276" w:type="dxa"/>
            <w:vMerge/>
            <w:tcBorders>
              <w:left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color w:val="000000"/>
                <w:kern w:val="0"/>
                <w:sz w:val="22"/>
              </w:rPr>
            </w:pPr>
            <w:r w:rsidRPr="00BC664A">
              <w:rPr>
                <w:rFonts w:ascii="宋体" w:eastAsia="宋体" w:hAnsi="宋体" w:cs="宋体" w:hint="eastAsia"/>
                <w:color w:val="000000"/>
                <w:kern w:val="0"/>
                <w:sz w:val="22"/>
              </w:rPr>
              <w:t>新津县</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12291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10643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4715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1611</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3104</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left"/>
              <w:rPr>
                <w:rFonts w:ascii="宋体" w:eastAsia="宋体" w:hAnsi="宋体" w:cs="宋体"/>
                <w:kern w:val="0"/>
                <w:sz w:val="24"/>
                <w:szCs w:val="24"/>
              </w:rPr>
            </w:pPr>
            <w:r w:rsidRPr="00BC664A">
              <w:rPr>
                <w:rFonts w:ascii="宋体" w:eastAsia="宋体" w:hAnsi="宋体" w:cs="宋体" w:hint="eastAsia"/>
                <w:kern w:val="0"/>
                <w:sz w:val="24"/>
                <w:szCs w:val="24"/>
              </w:rPr>
              <w:t xml:space="preserve">　</w:t>
            </w:r>
          </w:p>
        </w:tc>
      </w:tr>
      <w:tr w:rsidR="004D1BEF" w:rsidRPr="00BC664A" w:rsidTr="004D1BEF">
        <w:trPr>
          <w:trHeight w:val="575"/>
        </w:trPr>
        <w:tc>
          <w:tcPr>
            <w:tcW w:w="1276" w:type="dxa"/>
            <w:vMerge/>
            <w:tcBorders>
              <w:left w:val="single" w:sz="4" w:space="0" w:color="auto"/>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color w:val="000000"/>
                <w:kern w:val="0"/>
                <w:sz w:val="22"/>
              </w:rPr>
            </w:pPr>
            <w:r w:rsidRPr="00BC664A">
              <w:rPr>
                <w:rFonts w:ascii="宋体" w:eastAsia="宋体" w:hAnsi="宋体" w:cs="宋体" w:hint="eastAsia"/>
                <w:color w:val="000000"/>
                <w:kern w:val="0"/>
                <w:sz w:val="22"/>
              </w:rPr>
              <w:t>简阳市</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45224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33618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572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225</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347</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40" w:lineRule="exact"/>
              <w:jc w:val="left"/>
              <w:rPr>
                <w:rFonts w:ascii="宋体" w:eastAsia="宋体" w:hAnsi="宋体" w:cs="宋体"/>
                <w:kern w:val="0"/>
                <w:sz w:val="24"/>
                <w:szCs w:val="24"/>
              </w:rPr>
            </w:pPr>
            <w:r w:rsidRPr="00BC664A">
              <w:rPr>
                <w:rFonts w:ascii="宋体" w:eastAsia="宋体" w:hAnsi="宋体" w:cs="宋体" w:hint="eastAsia"/>
                <w:kern w:val="0"/>
                <w:sz w:val="24"/>
                <w:szCs w:val="24"/>
              </w:rPr>
              <w:t>2017年8月10</w:t>
            </w:r>
            <w:r>
              <w:rPr>
                <w:rFonts w:ascii="宋体" w:eastAsia="宋体" w:hAnsi="宋体" w:cs="宋体" w:hint="eastAsia"/>
                <w:kern w:val="0"/>
                <w:sz w:val="24"/>
                <w:szCs w:val="24"/>
              </w:rPr>
              <w:t>日</w:t>
            </w:r>
            <w:r w:rsidRPr="00BC664A">
              <w:rPr>
                <w:rFonts w:ascii="宋体" w:eastAsia="宋体" w:hAnsi="宋体" w:cs="宋体" w:hint="eastAsia"/>
                <w:kern w:val="0"/>
                <w:sz w:val="24"/>
                <w:szCs w:val="24"/>
              </w:rPr>
              <w:t>接入全市通借通还</w:t>
            </w:r>
          </w:p>
        </w:tc>
      </w:tr>
      <w:tr w:rsidR="004D1BEF" w:rsidRPr="00BC664A" w:rsidTr="004D1BEF">
        <w:trPr>
          <w:trHeight w:val="75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8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合计</w:t>
            </w:r>
          </w:p>
        </w:tc>
        <w:tc>
          <w:tcPr>
            <w:tcW w:w="1418" w:type="dxa"/>
            <w:tcBorders>
              <w:top w:val="nil"/>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80" w:lineRule="exact"/>
              <w:jc w:val="center"/>
              <w:rPr>
                <w:rFonts w:ascii="宋体" w:eastAsia="宋体" w:hAnsi="宋体" w:cs="宋体"/>
                <w:kern w:val="0"/>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8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817770</w:t>
            </w:r>
          </w:p>
        </w:tc>
        <w:tc>
          <w:tcPr>
            <w:tcW w:w="1134" w:type="dxa"/>
            <w:tcBorders>
              <w:top w:val="nil"/>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8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640281</w:t>
            </w:r>
          </w:p>
        </w:tc>
        <w:tc>
          <w:tcPr>
            <w:tcW w:w="1134" w:type="dxa"/>
            <w:tcBorders>
              <w:top w:val="nil"/>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8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334384</w:t>
            </w:r>
          </w:p>
        </w:tc>
        <w:tc>
          <w:tcPr>
            <w:tcW w:w="992" w:type="dxa"/>
            <w:tcBorders>
              <w:top w:val="nil"/>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8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74189</w:t>
            </w:r>
          </w:p>
        </w:tc>
        <w:tc>
          <w:tcPr>
            <w:tcW w:w="936" w:type="dxa"/>
            <w:tcBorders>
              <w:top w:val="nil"/>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80" w:lineRule="exact"/>
              <w:jc w:val="center"/>
              <w:rPr>
                <w:rFonts w:ascii="宋体" w:eastAsia="宋体" w:hAnsi="宋体" w:cs="宋体"/>
                <w:kern w:val="0"/>
                <w:sz w:val="24"/>
                <w:szCs w:val="24"/>
              </w:rPr>
            </w:pPr>
            <w:r w:rsidRPr="00BC664A">
              <w:rPr>
                <w:rFonts w:ascii="宋体" w:eastAsia="宋体" w:hAnsi="宋体" w:cs="宋体" w:hint="eastAsia"/>
                <w:kern w:val="0"/>
                <w:sz w:val="24"/>
                <w:szCs w:val="24"/>
              </w:rPr>
              <w:t>260195</w:t>
            </w:r>
          </w:p>
        </w:tc>
        <w:tc>
          <w:tcPr>
            <w:tcW w:w="1757" w:type="dxa"/>
            <w:tcBorders>
              <w:top w:val="nil"/>
              <w:left w:val="nil"/>
              <w:bottom w:val="single" w:sz="4" w:space="0" w:color="auto"/>
              <w:right w:val="single" w:sz="4" w:space="0" w:color="auto"/>
            </w:tcBorders>
            <w:shd w:val="clear" w:color="auto" w:fill="auto"/>
            <w:noWrap/>
            <w:vAlign w:val="center"/>
            <w:hideMark/>
          </w:tcPr>
          <w:p w:rsidR="004D1BEF" w:rsidRPr="00BC664A" w:rsidRDefault="004D1BEF" w:rsidP="00E66F52">
            <w:pPr>
              <w:widowControl/>
              <w:spacing w:line="280" w:lineRule="exact"/>
              <w:rPr>
                <w:rFonts w:ascii="宋体" w:eastAsia="宋体" w:hAnsi="宋体" w:cs="宋体"/>
                <w:kern w:val="0"/>
                <w:sz w:val="24"/>
                <w:szCs w:val="24"/>
              </w:rPr>
            </w:pPr>
            <w:r w:rsidRPr="00BC664A">
              <w:rPr>
                <w:rFonts w:ascii="宋体" w:eastAsia="宋体" w:hAnsi="宋体" w:cs="宋体" w:hint="eastAsia"/>
                <w:kern w:val="0"/>
                <w:sz w:val="24"/>
                <w:szCs w:val="24"/>
              </w:rPr>
              <w:t>较上月净增长12876</w:t>
            </w:r>
          </w:p>
        </w:tc>
      </w:tr>
    </w:tbl>
    <w:p w:rsidR="00E66F52" w:rsidRPr="004D1BEF" w:rsidRDefault="00E66F52" w:rsidP="00E66F52">
      <w:pPr>
        <w:spacing w:line="280" w:lineRule="exact"/>
        <w:rPr>
          <w:rFonts w:ascii="仿宋" w:eastAsia="仿宋" w:hAnsi="仿宋" w:cs="仿宋"/>
          <w:b/>
          <w:sz w:val="24"/>
          <w:szCs w:val="24"/>
        </w:rPr>
      </w:pPr>
      <w:r w:rsidRPr="004D1BEF">
        <w:rPr>
          <w:rFonts w:ascii="方正小标宋_GBK" w:eastAsia="方正小标宋_GBK" w:hAnsi="宋体" w:cs="宋体" w:hint="eastAsia"/>
          <w:b/>
          <w:kern w:val="0"/>
          <w:sz w:val="24"/>
          <w:szCs w:val="24"/>
        </w:rPr>
        <w:t>注：2015年7月13日为全市身份证免押金注册起始日</w:t>
      </w:r>
    </w:p>
    <w:p w:rsidR="00177029" w:rsidRDefault="00692EB4" w:rsidP="00692EB4">
      <w:pPr>
        <w:wordWrap w:val="0"/>
        <w:ind w:right="1960"/>
        <w:rPr>
          <w:rFonts w:ascii="Times New Roman" w:eastAsia="方正小标宋简体" w:hAnsi="Times New Roman" w:cs="Times New Roman"/>
          <w:sz w:val="28"/>
          <w:szCs w:val="28"/>
        </w:rPr>
      </w:pPr>
      <w:r>
        <w:rPr>
          <w:rFonts w:ascii="Times New Roman" w:eastAsia="方正小标宋简体" w:hAnsi="Times New Roman" w:cs="Times New Roman" w:hint="eastAsia"/>
          <w:sz w:val="28"/>
          <w:szCs w:val="28"/>
        </w:rPr>
        <w:lastRenderedPageBreak/>
        <w:t>【青白江区图书馆】</w:t>
      </w:r>
    </w:p>
    <w:p w:rsidR="00675F23" w:rsidRDefault="00675F23" w:rsidP="00692EB4">
      <w:pPr>
        <w:wordWrap w:val="0"/>
        <w:ind w:right="1960"/>
        <w:rPr>
          <w:rFonts w:ascii="Times New Roman" w:eastAsia="方正小标宋简体" w:hAnsi="Times New Roman" w:cs="Times New Roman"/>
          <w:sz w:val="28"/>
          <w:szCs w:val="28"/>
        </w:rPr>
      </w:pPr>
    </w:p>
    <w:p w:rsidR="009B30C6" w:rsidRPr="00177029" w:rsidRDefault="009B30C6" w:rsidP="009B30C6">
      <w:pPr>
        <w:spacing w:line="640" w:lineRule="exact"/>
        <w:jc w:val="center"/>
        <w:rPr>
          <w:rFonts w:ascii="方正小标宋_GBK" w:eastAsia="方正小标宋_GBK" w:hAnsi="仿宋_GB2312" w:cs="仿宋_GB2312"/>
          <w:sz w:val="44"/>
          <w:szCs w:val="44"/>
        </w:rPr>
      </w:pPr>
      <w:r w:rsidRPr="00177029">
        <w:rPr>
          <w:rFonts w:ascii="方正小标宋_GBK" w:eastAsia="方正小标宋_GBK" w:hAnsi="仿宋_GB2312" w:cs="仿宋_GB2312" w:hint="eastAsia"/>
          <w:sz w:val="44"/>
          <w:szCs w:val="44"/>
        </w:rPr>
        <w:t>成都市图书馆指导第四届西南地区四城“风·雅·颂—国学经典诵读”工作</w:t>
      </w:r>
    </w:p>
    <w:p w:rsidR="009B30C6" w:rsidRDefault="009B30C6" w:rsidP="009B30C6">
      <w:pPr>
        <w:spacing w:line="340" w:lineRule="exact"/>
        <w:jc w:val="center"/>
        <w:rPr>
          <w:rFonts w:ascii="方正小标宋简体" w:eastAsia="方正小标宋简体" w:hAnsi="仿宋_GB2312" w:cs="仿宋_GB2312"/>
          <w:sz w:val="44"/>
          <w:szCs w:val="44"/>
        </w:rPr>
      </w:pPr>
    </w:p>
    <w:p w:rsidR="009B30C6" w:rsidRPr="002F13E2" w:rsidRDefault="009B30C6" w:rsidP="009B30C6">
      <w:pPr>
        <w:spacing w:line="590" w:lineRule="exact"/>
        <w:ind w:firstLineChars="200" w:firstLine="640"/>
        <w:rPr>
          <w:rFonts w:ascii="方正仿宋_GBK" w:eastAsia="方正仿宋_GBK"/>
          <w:sz w:val="32"/>
          <w:szCs w:val="32"/>
        </w:rPr>
      </w:pPr>
      <w:r w:rsidRPr="002F13E2">
        <w:rPr>
          <w:rFonts w:ascii="方正仿宋_GBK" w:eastAsia="方正仿宋_GBK" w:hint="eastAsia"/>
          <w:sz w:val="32"/>
          <w:szCs w:val="32"/>
        </w:rPr>
        <w:t>第四届西南地区四城“风·雅·颂—国学经典诵读”成都地区</w:t>
      </w:r>
      <w:r w:rsidRPr="002F13E2">
        <w:rPr>
          <w:rFonts w:ascii="方正仿宋_GBK" w:eastAsia="方正仿宋_GBK" w:hAnsi="仿宋_GB2312" w:cs="仿宋_GB2312" w:hint="eastAsia"/>
          <w:sz w:val="32"/>
          <w:szCs w:val="32"/>
        </w:rPr>
        <w:t>决赛进入倒计时，各项准备工作正在有序进行。9月13日下午,成都市图书馆馆长胡建强</w:t>
      </w:r>
      <w:r w:rsidR="00177029" w:rsidRPr="002F13E2">
        <w:rPr>
          <w:rFonts w:ascii="方正仿宋_GBK" w:eastAsia="方正仿宋_GBK" w:hAnsi="仿宋_GB2312" w:cs="仿宋_GB2312" w:hint="eastAsia"/>
          <w:sz w:val="32"/>
          <w:szCs w:val="32"/>
        </w:rPr>
        <w:t>、</w:t>
      </w:r>
      <w:r w:rsidR="002F13E2" w:rsidRPr="002F13E2">
        <w:rPr>
          <w:rFonts w:ascii="方正仿宋_GBK" w:eastAsia="方正仿宋_GBK" w:hint="eastAsia"/>
          <w:color w:val="000000"/>
          <w:sz w:val="32"/>
          <w:szCs w:val="32"/>
        </w:rPr>
        <w:t>副馆长史臻赜和读者服务部王静副主任</w:t>
      </w:r>
      <w:r w:rsidRPr="002F13E2">
        <w:rPr>
          <w:rFonts w:ascii="方正仿宋_GBK" w:eastAsia="方正仿宋_GBK" w:hAnsi="仿宋_GB2312" w:cs="仿宋_GB2312" w:hint="eastAsia"/>
          <w:sz w:val="32"/>
          <w:szCs w:val="32"/>
        </w:rPr>
        <w:t>一行到青白江区指导</w:t>
      </w:r>
      <w:r w:rsidRPr="002F13E2">
        <w:rPr>
          <w:rFonts w:ascii="方正仿宋_GBK" w:eastAsia="方正仿宋_GBK" w:hint="eastAsia"/>
          <w:sz w:val="32"/>
          <w:szCs w:val="32"/>
        </w:rPr>
        <w:t>赛事筹备工作，青白江区文体广电新闻出版局相关领导陪同。</w:t>
      </w:r>
    </w:p>
    <w:p w:rsidR="009B30C6" w:rsidRPr="00601D50" w:rsidRDefault="009B30C6" w:rsidP="00601D50">
      <w:pPr>
        <w:spacing w:line="590" w:lineRule="exact"/>
        <w:ind w:firstLineChars="200" w:firstLine="640"/>
        <w:rPr>
          <w:rFonts w:ascii="方正仿宋_GBK" w:eastAsia="方正仿宋_GBK"/>
          <w:sz w:val="32"/>
          <w:szCs w:val="32"/>
        </w:rPr>
      </w:pPr>
      <w:r w:rsidRPr="00601D50">
        <w:rPr>
          <w:rFonts w:ascii="方正仿宋_GBK" w:eastAsia="方正仿宋_GBK" w:hAnsi="仿宋_GB2312" w:cs="仿宋_GB2312" w:hint="eastAsia"/>
          <w:sz w:val="32"/>
          <w:szCs w:val="32"/>
        </w:rPr>
        <w:t>胡建强馆长</w:t>
      </w:r>
      <w:r w:rsidRPr="00601D50">
        <w:rPr>
          <w:rFonts w:ascii="方正仿宋_GBK" w:eastAsia="方正仿宋_GBK" w:hint="eastAsia"/>
          <w:sz w:val="32"/>
          <w:szCs w:val="32"/>
        </w:rPr>
        <w:t>一行来到青白江区文体中心A区，实地查看了比赛场地，对场地布设、设施搭建提出指导意见。在随后的工作汇报会上，</w:t>
      </w:r>
      <w:r w:rsidRPr="00601D50">
        <w:rPr>
          <w:rFonts w:ascii="方正仿宋_GBK" w:eastAsia="方正仿宋_GBK" w:hAnsi="仿宋_GB2312" w:cs="仿宋_GB2312" w:hint="eastAsia"/>
          <w:sz w:val="32"/>
          <w:szCs w:val="32"/>
        </w:rPr>
        <w:t>胡建强馆长</w:t>
      </w:r>
      <w:r w:rsidRPr="00601D50">
        <w:rPr>
          <w:rFonts w:ascii="方正仿宋_GBK" w:eastAsia="方正仿宋_GBK" w:hint="eastAsia"/>
          <w:sz w:val="32"/>
          <w:szCs w:val="32"/>
        </w:rPr>
        <w:t>听取了青白江区图书馆负责人的汇报，肯定了青白江区图书馆的做法，并对青白江区委、区政府的高度重视表示感谢。他强调</w:t>
      </w:r>
      <w:r w:rsidR="00566DA0">
        <w:rPr>
          <w:rFonts w:ascii="方正仿宋_GBK" w:eastAsia="方正仿宋_GBK" w:hint="eastAsia"/>
          <w:sz w:val="32"/>
          <w:szCs w:val="32"/>
        </w:rPr>
        <w:t>，</w:t>
      </w:r>
      <w:r w:rsidRPr="00601D50">
        <w:rPr>
          <w:rFonts w:ascii="方正仿宋_GBK" w:eastAsia="方正仿宋_GBK" w:hint="eastAsia"/>
          <w:b/>
          <w:sz w:val="32"/>
          <w:szCs w:val="32"/>
        </w:rPr>
        <w:t>一是</w:t>
      </w:r>
      <w:r w:rsidRPr="00601D50">
        <w:rPr>
          <w:rFonts w:ascii="方正仿宋_GBK" w:eastAsia="方正仿宋_GBK" w:hint="eastAsia"/>
          <w:sz w:val="32"/>
          <w:szCs w:val="32"/>
        </w:rPr>
        <w:t>围绕“诗歌之城·音乐之都”的主旨，广泛宣传活动意义。</w:t>
      </w:r>
      <w:r w:rsidRPr="00601D50">
        <w:rPr>
          <w:rFonts w:ascii="方正仿宋_GBK" w:eastAsia="方正仿宋_GBK" w:hint="eastAsia"/>
          <w:b/>
          <w:sz w:val="32"/>
          <w:szCs w:val="32"/>
        </w:rPr>
        <w:t>二是</w:t>
      </w:r>
      <w:r w:rsidRPr="00601D50">
        <w:rPr>
          <w:rFonts w:ascii="方正仿宋_GBK" w:eastAsia="方正仿宋_GBK" w:hint="eastAsia"/>
          <w:sz w:val="32"/>
          <w:szCs w:val="32"/>
        </w:rPr>
        <w:t>要继续深度挖掘推荐能代表本地区最高水平国学经典诵读优秀选手。</w:t>
      </w:r>
      <w:r w:rsidRPr="00601D50">
        <w:rPr>
          <w:rFonts w:ascii="方正仿宋_GBK" w:eastAsia="方正仿宋_GBK" w:hint="eastAsia"/>
          <w:b/>
          <w:sz w:val="32"/>
          <w:szCs w:val="32"/>
        </w:rPr>
        <w:t>三是</w:t>
      </w:r>
      <w:r w:rsidRPr="00601D50">
        <w:rPr>
          <w:rFonts w:ascii="方正仿宋_GBK" w:eastAsia="方正仿宋_GBK" w:hint="eastAsia"/>
          <w:sz w:val="32"/>
          <w:szCs w:val="32"/>
        </w:rPr>
        <w:t>切实将举办“风·雅·颂—国学经典诵读”与推广全民阅读结合起来，号召社会各界热爱读书，推广阅读理念，培养读书习惯。</w:t>
      </w:r>
      <w:r w:rsidRPr="00601D50">
        <w:rPr>
          <w:rFonts w:ascii="方正仿宋_GBK" w:eastAsia="方正仿宋_GBK" w:hint="eastAsia"/>
          <w:b/>
          <w:sz w:val="32"/>
          <w:szCs w:val="32"/>
        </w:rPr>
        <w:t>四</w:t>
      </w:r>
      <w:r w:rsidRPr="00601D50">
        <w:rPr>
          <w:rFonts w:ascii="方正仿宋_GBK" w:eastAsia="方正仿宋_GBK" w:hint="eastAsia"/>
          <w:b/>
          <w:bCs/>
          <w:sz w:val="32"/>
          <w:szCs w:val="32"/>
        </w:rPr>
        <w:t>要</w:t>
      </w:r>
      <w:r w:rsidRPr="00601D50">
        <w:rPr>
          <w:rFonts w:ascii="方正仿宋_GBK" w:eastAsia="方正仿宋_GBK" w:hint="eastAsia"/>
          <w:sz w:val="32"/>
          <w:szCs w:val="32"/>
        </w:rPr>
        <w:t>积极协调各方面力量，周密安排部署，为各地区参赛人员做好服务工作，确保赛事公平、公正、顺利、圆满。</w:t>
      </w:r>
    </w:p>
    <w:p w:rsidR="001F37CF" w:rsidRPr="00601D50" w:rsidRDefault="001F37CF" w:rsidP="009B30C6">
      <w:pPr>
        <w:spacing w:line="590" w:lineRule="exact"/>
        <w:ind w:firstLineChars="200" w:firstLine="640"/>
        <w:rPr>
          <w:rFonts w:ascii="方正仿宋_GBK" w:eastAsia="方正仿宋_GBK"/>
          <w:sz w:val="32"/>
          <w:szCs w:val="32"/>
        </w:rPr>
      </w:pPr>
    </w:p>
    <w:p w:rsidR="001F37CF" w:rsidRPr="002F13E2" w:rsidRDefault="001F37CF" w:rsidP="009B30C6">
      <w:pPr>
        <w:spacing w:line="590" w:lineRule="exact"/>
        <w:ind w:firstLineChars="200" w:firstLine="640"/>
        <w:rPr>
          <w:rFonts w:ascii="方正仿宋_GBK" w:eastAsia="方正仿宋_GBK"/>
          <w:sz w:val="32"/>
          <w:szCs w:val="32"/>
        </w:rPr>
      </w:pPr>
    </w:p>
    <w:p w:rsidR="001A0EF3" w:rsidRPr="009B30C6" w:rsidRDefault="009B30C6">
      <w:pPr>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lastRenderedPageBreak/>
        <w:drawing>
          <wp:inline distT="0" distB="0" distL="0" distR="0">
            <wp:extent cx="5337810" cy="4003358"/>
            <wp:effectExtent l="19050" t="0" r="0" b="0"/>
            <wp:docPr id="28" name="图片 28" descr="C:\Users\Dell\AppData\Local\Temp\360zip$Temp\360$0\A7EDED4C0506F8A0434F56F0096C67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ll\AppData\Local\Temp\360zip$Temp\360$0\A7EDED4C0506F8A0434F56F0096C67D5.png"/>
                    <pic:cNvPicPr>
                      <a:picLocks noChangeAspect="1" noChangeArrowheads="1"/>
                    </pic:cNvPicPr>
                  </pic:nvPicPr>
                  <pic:blipFill>
                    <a:blip r:embed="rId9" cstate="print"/>
                    <a:srcRect/>
                    <a:stretch>
                      <a:fillRect/>
                    </a:stretch>
                  </pic:blipFill>
                  <pic:spPr bwMode="auto">
                    <a:xfrm>
                      <a:off x="0" y="0"/>
                      <a:ext cx="5337810" cy="4003358"/>
                    </a:xfrm>
                    <a:prstGeom prst="rect">
                      <a:avLst/>
                    </a:prstGeom>
                    <a:noFill/>
                    <a:ln w="9525">
                      <a:noFill/>
                      <a:miter lim="800000"/>
                      <a:headEnd/>
                      <a:tailEnd/>
                    </a:ln>
                  </pic:spPr>
                </pic:pic>
              </a:graphicData>
            </a:graphic>
          </wp:inline>
        </w:drawing>
      </w:r>
    </w:p>
    <w:p w:rsidR="001A0EF3" w:rsidRDefault="001A0EF3">
      <w:pPr>
        <w:rPr>
          <w:rFonts w:ascii="方正仿宋_GBK" w:eastAsia="方正仿宋_GBK" w:hAnsi="方正仿宋_GBK" w:cs="方正仿宋_GBK"/>
          <w:sz w:val="32"/>
          <w:szCs w:val="32"/>
        </w:rPr>
      </w:pPr>
    </w:p>
    <w:p w:rsidR="001F37CF" w:rsidRDefault="001F37CF">
      <w:pPr>
        <w:spacing w:line="600" w:lineRule="exact"/>
        <w:rPr>
          <w:rFonts w:ascii="Times New Roman" w:eastAsia="方正小标宋简体" w:hAnsi="Times New Roman" w:cs="Times New Roman"/>
          <w:sz w:val="28"/>
          <w:szCs w:val="28"/>
        </w:rPr>
      </w:pPr>
    </w:p>
    <w:p w:rsidR="001F37CF" w:rsidRDefault="001F37CF">
      <w:pPr>
        <w:spacing w:line="600" w:lineRule="exact"/>
        <w:rPr>
          <w:rFonts w:ascii="Times New Roman" w:eastAsia="方正小标宋简体" w:hAnsi="Times New Roman" w:cs="Times New Roman"/>
          <w:sz w:val="28"/>
          <w:szCs w:val="28"/>
        </w:rPr>
      </w:pPr>
    </w:p>
    <w:p w:rsidR="001F37CF" w:rsidRDefault="001F37CF">
      <w:pPr>
        <w:spacing w:line="600" w:lineRule="exact"/>
        <w:rPr>
          <w:rFonts w:ascii="Times New Roman" w:eastAsia="方正小标宋简体" w:hAnsi="Times New Roman" w:cs="Times New Roman"/>
          <w:sz w:val="28"/>
          <w:szCs w:val="28"/>
        </w:rPr>
      </w:pPr>
    </w:p>
    <w:p w:rsidR="001F37CF" w:rsidRDefault="001F37CF">
      <w:pPr>
        <w:spacing w:line="600" w:lineRule="exact"/>
        <w:rPr>
          <w:rFonts w:ascii="Times New Roman" w:eastAsia="方正小标宋简体" w:hAnsi="Times New Roman" w:cs="Times New Roman"/>
          <w:sz w:val="28"/>
          <w:szCs w:val="28"/>
        </w:rPr>
      </w:pPr>
    </w:p>
    <w:p w:rsidR="001F37CF" w:rsidRDefault="001F37CF">
      <w:pPr>
        <w:spacing w:line="600" w:lineRule="exact"/>
        <w:rPr>
          <w:rFonts w:ascii="Times New Roman" w:eastAsia="方正小标宋简体" w:hAnsi="Times New Roman" w:cs="Times New Roman"/>
          <w:sz w:val="28"/>
          <w:szCs w:val="28"/>
        </w:rPr>
      </w:pPr>
    </w:p>
    <w:p w:rsidR="001F37CF" w:rsidRDefault="001F37CF">
      <w:pPr>
        <w:spacing w:line="600" w:lineRule="exact"/>
        <w:rPr>
          <w:rFonts w:ascii="Times New Roman" w:eastAsia="方正小标宋简体" w:hAnsi="Times New Roman" w:cs="Times New Roman"/>
          <w:sz w:val="28"/>
          <w:szCs w:val="28"/>
        </w:rPr>
      </w:pPr>
    </w:p>
    <w:p w:rsidR="001F37CF" w:rsidRDefault="001F37CF">
      <w:pPr>
        <w:spacing w:line="600" w:lineRule="exact"/>
        <w:rPr>
          <w:rFonts w:ascii="Times New Roman" w:eastAsia="方正小标宋简体" w:hAnsi="Times New Roman" w:cs="Times New Roman"/>
          <w:sz w:val="28"/>
          <w:szCs w:val="28"/>
        </w:rPr>
      </w:pPr>
    </w:p>
    <w:p w:rsidR="001F37CF" w:rsidRDefault="001F37CF">
      <w:pPr>
        <w:spacing w:line="600" w:lineRule="exact"/>
        <w:rPr>
          <w:rFonts w:ascii="Times New Roman" w:eastAsia="方正小标宋简体" w:hAnsi="Times New Roman" w:cs="Times New Roman"/>
          <w:sz w:val="28"/>
          <w:szCs w:val="28"/>
        </w:rPr>
      </w:pPr>
    </w:p>
    <w:p w:rsidR="001F37CF" w:rsidRDefault="001F37CF">
      <w:pPr>
        <w:spacing w:line="600" w:lineRule="exact"/>
        <w:rPr>
          <w:rFonts w:ascii="Times New Roman" w:eastAsia="方正小标宋简体" w:hAnsi="Times New Roman" w:cs="Times New Roman"/>
          <w:sz w:val="28"/>
          <w:szCs w:val="28"/>
        </w:rPr>
      </w:pPr>
    </w:p>
    <w:p w:rsidR="00675F23" w:rsidRDefault="00675F23">
      <w:pPr>
        <w:spacing w:line="600" w:lineRule="exact"/>
        <w:rPr>
          <w:rFonts w:ascii="Times New Roman" w:eastAsia="方正小标宋简体" w:hAnsi="Times New Roman" w:cs="Times New Roman"/>
          <w:sz w:val="28"/>
          <w:szCs w:val="28"/>
        </w:rPr>
      </w:pPr>
    </w:p>
    <w:p w:rsidR="00242ADC" w:rsidRDefault="00242ADC" w:rsidP="00662EE3">
      <w:pPr>
        <w:shd w:val="clear" w:color="auto" w:fill="FFFFFF"/>
        <w:spacing w:line="480" w:lineRule="auto"/>
        <w:rPr>
          <w:rFonts w:ascii="方正仿宋_GBK" w:eastAsia="方正仿宋_GBK" w:hAnsi="仿宋" w:cs="Arial"/>
          <w:sz w:val="32"/>
          <w:szCs w:val="32"/>
        </w:rPr>
      </w:pPr>
    </w:p>
    <w:p w:rsidR="00242ADC" w:rsidRDefault="00242ADC" w:rsidP="00242ADC">
      <w:pPr>
        <w:spacing w:line="600" w:lineRule="exact"/>
        <w:rPr>
          <w:rFonts w:ascii="Times New Roman" w:eastAsia="方正小标宋简体" w:hAnsi="Times New Roman" w:cs="Times New Roman"/>
          <w:sz w:val="28"/>
          <w:szCs w:val="28"/>
        </w:rPr>
      </w:pPr>
      <w:r>
        <w:rPr>
          <w:rFonts w:ascii="Times New Roman" w:eastAsia="方正小标宋简体" w:hAnsi="Times New Roman" w:cs="Times New Roman" w:hint="eastAsia"/>
          <w:sz w:val="28"/>
          <w:szCs w:val="28"/>
        </w:rPr>
        <w:lastRenderedPageBreak/>
        <w:t>【锦江区图书馆】</w:t>
      </w:r>
    </w:p>
    <w:p w:rsidR="00242ADC" w:rsidRDefault="00242ADC" w:rsidP="00242ADC">
      <w:pPr>
        <w:spacing w:line="600" w:lineRule="exact"/>
        <w:ind w:left="220" w:hangingChars="50" w:hanging="220"/>
        <w:rPr>
          <w:rFonts w:ascii="方正小标宋_GBK" w:eastAsia="方正小标宋_GBK" w:hAnsi="宋体" w:cs="Times New Roman"/>
          <w:sz w:val="44"/>
          <w:szCs w:val="44"/>
        </w:rPr>
      </w:pPr>
    </w:p>
    <w:p w:rsidR="00675F23" w:rsidRDefault="00242ADC" w:rsidP="00675F23">
      <w:pPr>
        <w:spacing w:line="600" w:lineRule="exact"/>
        <w:ind w:left="220" w:hangingChars="50" w:hanging="220"/>
        <w:jc w:val="center"/>
        <w:rPr>
          <w:rFonts w:ascii="方正小标宋_GBK" w:eastAsia="方正小标宋_GBK" w:hAnsi="宋体" w:cs="仿宋"/>
          <w:bCs/>
          <w:sz w:val="44"/>
          <w:szCs w:val="44"/>
        </w:rPr>
      </w:pPr>
      <w:r w:rsidRPr="00242ADC">
        <w:rPr>
          <w:rFonts w:ascii="方正小标宋_GBK" w:eastAsia="方正小标宋_GBK" w:hAnsi="宋体" w:cs="Times New Roman" w:hint="eastAsia"/>
          <w:sz w:val="44"/>
          <w:szCs w:val="44"/>
        </w:rPr>
        <w:t>成都市锦江区图书馆与</w:t>
      </w:r>
      <w:r w:rsidRPr="00242ADC">
        <w:rPr>
          <w:rFonts w:ascii="方正小标宋_GBK" w:eastAsia="方正小标宋_GBK" w:hAnsi="宋体" w:cs="Times New Roman" w:hint="eastAsia"/>
          <w:bCs/>
          <w:sz w:val="44"/>
          <w:szCs w:val="44"/>
        </w:rPr>
        <w:t>四</w:t>
      </w:r>
      <w:r w:rsidRPr="00242ADC">
        <w:rPr>
          <w:rFonts w:ascii="方正小标宋_GBK" w:eastAsia="方正小标宋_GBK" w:hAnsi="宋体" w:cs="仿宋" w:hint="eastAsia"/>
          <w:bCs/>
          <w:sz w:val="44"/>
          <w:szCs w:val="44"/>
        </w:rPr>
        <w:t>川电影电视学院</w:t>
      </w:r>
    </w:p>
    <w:p w:rsidR="00242ADC" w:rsidRPr="00242ADC" w:rsidRDefault="00242ADC" w:rsidP="00675F23">
      <w:pPr>
        <w:spacing w:line="600" w:lineRule="exact"/>
        <w:ind w:leftChars="105" w:left="220" w:firstLineChars="50" w:firstLine="220"/>
        <w:rPr>
          <w:rFonts w:ascii="方正小标宋_GBK" w:eastAsia="方正小标宋_GBK" w:hAnsi="宋体" w:cs="仿宋"/>
          <w:bCs/>
          <w:sz w:val="44"/>
          <w:szCs w:val="44"/>
        </w:rPr>
      </w:pPr>
      <w:r w:rsidRPr="00242ADC">
        <w:rPr>
          <w:rFonts w:ascii="方正小标宋_GBK" w:eastAsia="方正小标宋_GBK" w:hAnsi="宋体" w:cs="仿宋" w:hint="eastAsia"/>
          <w:bCs/>
          <w:sz w:val="44"/>
          <w:szCs w:val="44"/>
        </w:rPr>
        <w:t>戏剧影视文学系联合建立文学实践基地</w:t>
      </w:r>
    </w:p>
    <w:p w:rsidR="00242ADC" w:rsidRPr="00242ADC" w:rsidRDefault="00242ADC" w:rsidP="00242ADC">
      <w:pPr>
        <w:rPr>
          <w:rFonts w:ascii="方正仿宋_GBK" w:eastAsia="方正仿宋_GBK" w:hAnsi="Calibri" w:cs="Times New Roman"/>
        </w:rPr>
      </w:pPr>
    </w:p>
    <w:p w:rsidR="00242ADC" w:rsidRPr="00242ADC" w:rsidRDefault="00242ADC" w:rsidP="00662EE3">
      <w:pPr>
        <w:spacing w:line="580" w:lineRule="exact"/>
        <w:ind w:firstLineChars="200" w:firstLine="640"/>
        <w:rPr>
          <w:rFonts w:ascii="方正仿宋_GBK" w:eastAsia="方正仿宋_GBK" w:hAnsi="华文仿宋" w:cs="Times New Roman"/>
          <w:sz w:val="32"/>
          <w:szCs w:val="32"/>
        </w:rPr>
      </w:pPr>
      <w:r w:rsidRPr="00242ADC">
        <w:rPr>
          <w:rStyle w:val="fontstyle31"/>
          <w:rFonts w:ascii="方正仿宋_GBK" w:eastAsia="方正仿宋_GBK" w:hAnsi="华文仿宋" w:cs="Times New Roman" w:hint="eastAsia"/>
        </w:rPr>
        <w:t>为深入</w:t>
      </w:r>
      <w:r w:rsidRPr="00242ADC">
        <w:rPr>
          <w:rFonts w:ascii="方正仿宋_GBK" w:eastAsia="方正仿宋_GBK" w:hAnsi="华文仿宋" w:cs="Times New Roman" w:hint="eastAsia"/>
          <w:color w:val="000000"/>
          <w:sz w:val="32"/>
          <w:szCs w:val="32"/>
        </w:rPr>
        <w:t>开展富有特色的“书香锦江”全民阅读系列活动，在</w:t>
      </w:r>
      <w:r>
        <w:rPr>
          <w:rFonts w:ascii="方正仿宋_GBK" w:eastAsia="方正仿宋_GBK" w:hAnsi="华文仿宋" w:cs="Times New Roman" w:hint="eastAsia"/>
          <w:color w:val="000000"/>
          <w:sz w:val="32"/>
          <w:szCs w:val="32"/>
        </w:rPr>
        <w:t>锦江区</w:t>
      </w:r>
      <w:r w:rsidRPr="00242ADC">
        <w:rPr>
          <w:rFonts w:ascii="方正仿宋_GBK" w:eastAsia="方正仿宋_GBK" w:hAnsi="华文仿宋" w:cs="Times New Roman" w:hint="eastAsia"/>
          <w:color w:val="000000"/>
          <w:sz w:val="32"/>
          <w:szCs w:val="32"/>
        </w:rPr>
        <w:t>形成“爱读书、 读好书、 善读书”的良好风尚和城市文化氛围，锦江区图书馆充分发挥图书馆公共文化阵地作用，于</w:t>
      </w:r>
      <w:r w:rsidRPr="00242ADC">
        <w:rPr>
          <w:rFonts w:ascii="方正仿宋_GBK" w:eastAsia="方正仿宋_GBK" w:hAnsi="华文仿宋" w:cs="Times New Roman" w:hint="eastAsia"/>
          <w:sz w:val="32"/>
          <w:szCs w:val="32"/>
        </w:rPr>
        <w:t>2017年9月22日下午14:00点在五楼多功能厅</w:t>
      </w:r>
      <w:r w:rsidRPr="00242ADC">
        <w:rPr>
          <w:rFonts w:ascii="方正仿宋_GBK" w:eastAsia="方正仿宋_GBK" w:hAnsi="华文仿宋" w:cs="Times New Roman" w:hint="eastAsia"/>
          <w:color w:val="000000"/>
          <w:sz w:val="32"/>
          <w:szCs w:val="32"/>
        </w:rPr>
        <w:t>举办</w:t>
      </w:r>
      <w:r w:rsidRPr="00242ADC">
        <w:rPr>
          <w:rFonts w:ascii="方正仿宋_GBK" w:eastAsia="方正仿宋_GBK" w:hAnsi="华文仿宋" w:cs="Times New Roman" w:hint="eastAsia"/>
          <w:sz w:val="32"/>
          <w:szCs w:val="32"/>
        </w:rPr>
        <w:t>文学实践基地签字授牌成立活动。</w:t>
      </w:r>
      <w:r w:rsidR="005F0A07" w:rsidRPr="00242ADC">
        <w:rPr>
          <w:rFonts w:ascii="方正仿宋_GBK" w:eastAsia="方正仿宋_GBK" w:hAnsi="华文仿宋" w:cs="Times New Roman" w:hint="eastAsia"/>
          <w:sz w:val="32"/>
          <w:szCs w:val="32"/>
        </w:rPr>
        <w:t>文学实践基地</w:t>
      </w:r>
      <w:r w:rsidR="005F0A07">
        <w:rPr>
          <w:rFonts w:ascii="方正仿宋_GBK" w:eastAsia="方正仿宋_GBK" w:hAnsi="华文仿宋" w:cs="Times New Roman" w:hint="eastAsia"/>
          <w:sz w:val="32"/>
          <w:szCs w:val="32"/>
        </w:rPr>
        <w:t>由</w:t>
      </w:r>
      <w:r w:rsidR="005F0A07" w:rsidRPr="00242ADC">
        <w:rPr>
          <w:rFonts w:ascii="方正仿宋_GBK" w:eastAsia="方正仿宋_GBK" w:hAnsi="华文仿宋" w:cs="Times New Roman" w:hint="eastAsia"/>
          <w:color w:val="000000"/>
          <w:sz w:val="32"/>
          <w:szCs w:val="32"/>
        </w:rPr>
        <w:t>锦江区图书馆与四川电影电视学院戏剧影视文学系</w:t>
      </w:r>
      <w:r w:rsidR="005F0A07">
        <w:rPr>
          <w:rFonts w:ascii="方正仿宋_GBK" w:eastAsia="方正仿宋_GBK" w:hAnsi="华文仿宋" w:cs="Times New Roman" w:hint="eastAsia"/>
          <w:color w:val="000000"/>
          <w:sz w:val="32"/>
          <w:szCs w:val="32"/>
        </w:rPr>
        <w:t>共同</w:t>
      </w:r>
      <w:r w:rsidR="005F0A07" w:rsidRPr="00242ADC">
        <w:rPr>
          <w:rFonts w:ascii="方正仿宋_GBK" w:eastAsia="方正仿宋_GBK" w:hAnsi="华文仿宋" w:cs="Times New Roman" w:hint="eastAsia"/>
          <w:sz w:val="32"/>
          <w:szCs w:val="32"/>
        </w:rPr>
        <w:t>建立</w:t>
      </w:r>
      <w:r w:rsidR="005F0A07">
        <w:rPr>
          <w:rFonts w:ascii="方正仿宋_GBK" w:eastAsia="方正仿宋_GBK" w:hAnsi="华文仿宋" w:cs="Times New Roman" w:hint="eastAsia"/>
          <w:sz w:val="32"/>
          <w:szCs w:val="32"/>
        </w:rPr>
        <w:t>，</w:t>
      </w:r>
      <w:r w:rsidRPr="00242ADC">
        <w:rPr>
          <w:rFonts w:ascii="方正仿宋_GBK" w:eastAsia="方正仿宋_GBK" w:hAnsi="华文仿宋" w:cs="Times New Roman" w:hint="eastAsia"/>
          <w:sz w:val="32"/>
          <w:szCs w:val="32"/>
        </w:rPr>
        <w:t>图书馆的文化资源更好地向社会开放，为</w:t>
      </w:r>
      <w:r w:rsidR="001B3AD7">
        <w:rPr>
          <w:rFonts w:ascii="方正仿宋_GBK" w:eastAsia="方正仿宋_GBK" w:hAnsi="华文仿宋" w:cs="Times New Roman" w:hint="eastAsia"/>
          <w:sz w:val="32"/>
          <w:szCs w:val="32"/>
        </w:rPr>
        <w:t>大学生</w:t>
      </w:r>
      <w:r w:rsidRPr="00242ADC">
        <w:rPr>
          <w:rFonts w:ascii="方正仿宋_GBK" w:eastAsia="方正仿宋_GBK" w:hAnsi="华文仿宋" w:cs="Times New Roman" w:hint="eastAsia"/>
          <w:sz w:val="32"/>
          <w:szCs w:val="32"/>
        </w:rPr>
        <w:t>搭建一个学习和交流、实践和创作的平台</w:t>
      </w:r>
      <w:r w:rsidR="001B3AD7">
        <w:rPr>
          <w:rFonts w:ascii="方正仿宋_GBK" w:eastAsia="方正仿宋_GBK" w:hAnsi="华文仿宋" w:cs="Times New Roman" w:hint="eastAsia"/>
          <w:sz w:val="32"/>
          <w:szCs w:val="32"/>
        </w:rPr>
        <w:t>，让</w:t>
      </w:r>
      <w:r w:rsidR="001B3AD7" w:rsidRPr="00242ADC">
        <w:rPr>
          <w:rFonts w:ascii="方正仿宋_GBK" w:eastAsia="方正仿宋_GBK" w:hAnsi="华文仿宋" w:cs="Times New Roman" w:hint="eastAsia"/>
          <w:sz w:val="32"/>
          <w:szCs w:val="32"/>
        </w:rPr>
        <w:t>大学生们能更好地把课堂的理论教学和课下的实践有效结合起来，走出课堂，面向社会。</w:t>
      </w:r>
    </w:p>
    <w:p w:rsidR="00242ADC" w:rsidRPr="00242ADC" w:rsidRDefault="005F0A07" w:rsidP="00662EE3">
      <w:pPr>
        <w:spacing w:line="580" w:lineRule="exact"/>
        <w:ind w:firstLineChars="230" w:firstLine="736"/>
        <w:rPr>
          <w:rFonts w:ascii="方正仿宋_GBK" w:eastAsia="方正仿宋_GBK" w:hAnsi="Calibri" w:cs="Times New Roman"/>
          <w:sz w:val="32"/>
          <w:szCs w:val="32"/>
        </w:rPr>
      </w:pPr>
      <w:r>
        <w:rPr>
          <w:rFonts w:ascii="方正仿宋_GBK" w:eastAsia="方正仿宋_GBK" w:hAnsi="华文仿宋" w:cs="Times New Roman" w:hint="eastAsia"/>
          <w:sz w:val="32"/>
          <w:szCs w:val="32"/>
        </w:rPr>
        <w:t>锦江</w:t>
      </w:r>
      <w:r w:rsidR="00242ADC" w:rsidRPr="00242ADC">
        <w:rPr>
          <w:rFonts w:ascii="方正仿宋_GBK" w:eastAsia="方正仿宋_GBK" w:hAnsi="Calibri" w:cs="Times New Roman" w:hint="eastAsia"/>
          <w:sz w:val="32"/>
          <w:szCs w:val="32"/>
        </w:rPr>
        <w:t>区文体广新局副局长邱强、</w:t>
      </w:r>
      <w:r>
        <w:rPr>
          <w:rFonts w:ascii="方正仿宋_GBK" w:eastAsia="方正仿宋_GBK" w:hAnsi="华文仿宋" w:cs="Times New Roman" w:hint="eastAsia"/>
          <w:sz w:val="32"/>
          <w:szCs w:val="32"/>
        </w:rPr>
        <w:t>锦江</w:t>
      </w:r>
      <w:r w:rsidRPr="00242ADC">
        <w:rPr>
          <w:rFonts w:ascii="方正仿宋_GBK" w:eastAsia="方正仿宋_GBK" w:hAnsi="Calibri" w:cs="Times New Roman" w:hint="eastAsia"/>
          <w:sz w:val="32"/>
          <w:szCs w:val="32"/>
        </w:rPr>
        <w:t>区</w:t>
      </w:r>
      <w:r w:rsidR="00242ADC" w:rsidRPr="00242ADC">
        <w:rPr>
          <w:rFonts w:ascii="方正仿宋_GBK" w:eastAsia="方正仿宋_GBK" w:hAnsi="Calibri" w:cs="Times New Roman" w:hint="eastAsia"/>
          <w:sz w:val="32"/>
          <w:szCs w:val="32"/>
        </w:rPr>
        <w:t>作协常务副主席张红波以及四川电影电视学院副院长王冀邢等相关领导出席了此次</w:t>
      </w:r>
      <w:r w:rsidR="00242ADC" w:rsidRPr="00242ADC">
        <w:rPr>
          <w:rFonts w:ascii="方正仿宋_GBK" w:eastAsia="方正仿宋_GBK" w:hAnsi="华文仿宋" w:cs="Times New Roman" w:hint="eastAsia"/>
          <w:sz w:val="32"/>
          <w:szCs w:val="32"/>
        </w:rPr>
        <w:t>授牌仪式活动，</w:t>
      </w:r>
      <w:r>
        <w:rPr>
          <w:rFonts w:ascii="方正仿宋_GBK" w:eastAsia="方正仿宋_GBK" w:hAnsi="华文仿宋" w:cs="Times New Roman" w:hint="eastAsia"/>
          <w:sz w:val="32"/>
          <w:szCs w:val="32"/>
        </w:rPr>
        <w:t>活动现场</w:t>
      </w:r>
      <w:r w:rsidR="00242ADC" w:rsidRPr="00242ADC">
        <w:rPr>
          <w:rFonts w:ascii="方正仿宋_GBK" w:eastAsia="方正仿宋_GBK" w:hAnsi="Calibri" w:cs="Times New Roman" w:hint="eastAsia"/>
          <w:sz w:val="32"/>
          <w:szCs w:val="32"/>
        </w:rPr>
        <w:t>锦江区图书馆向四川电影电视学院授牌文学实践基地，</w:t>
      </w:r>
      <w:r w:rsidR="00242ADC" w:rsidRPr="00242ADC">
        <w:rPr>
          <w:rFonts w:ascii="方正仿宋_GBK" w:eastAsia="方正仿宋_GBK" w:hAnsi="华文仿宋" w:cs="Times New Roman" w:hint="eastAsia"/>
          <w:sz w:val="32"/>
          <w:szCs w:val="32"/>
        </w:rPr>
        <w:t>同时</w:t>
      </w:r>
      <w:r w:rsidR="00242ADC" w:rsidRPr="00242ADC">
        <w:rPr>
          <w:rFonts w:ascii="方正仿宋_GBK" w:eastAsia="方正仿宋_GBK" w:hAnsi="Calibri" w:cs="Times New Roman" w:hint="eastAsia"/>
          <w:sz w:val="32"/>
          <w:szCs w:val="32"/>
        </w:rPr>
        <w:t>现场参加活动的</w:t>
      </w:r>
      <w:r w:rsidR="00242ADC" w:rsidRPr="00242ADC">
        <w:rPr>
          <w:rFonts w:ascii="方正仿宋_GBK" w:eastAsia="方正仿宋_GBK" w:hAnsi="华文仿宋" w:cs="Times New Roman" w:hint="eastAsia"/>
          <w:sz w:val="32"/>
          <w:szCs w:val="32"/>
        </w:rPr>
        <w:t>四川电影电视学院戏剧影视文学系近100名大学生集体加入“全民阅读”志愿者，10名</w:t>
      </w:r>
      <w:r w:rsidR="00242ADC" w:rsidRPr="00242ADC">
        <w:rPr>
          <w:rFonts w:ascii="方正仿宋_GBK" w:eastAsia="方正仿宋_GBK" w:hAnsi="Calibri" w:cs="Times New Roman" w:hint="eastAsia"/>
          <w:sz w:val="32"/>
          <w:szCs w:val="32"/>
        </w:rPr>
        <w:t>学生代表热情洋溢地宣读“全民阅读活动倡议书”，倡导全市社会各界全面推进，营造全民阅读氛围，以书为友，以书为伴，快乐读书。</w:t>
      </w:r>
      <w:r w:rsidR="00242ADC" w:rsidRPr="00242ADC">
        <w:rPr>
          <w:rFonts w:ascii="方正仿宋_GBK" w:eastAsia="方正仿宋_GBK" w:hAnsi="华文仿宋" w:cs="Times New Roman" w:hint="eastAsia"/>
          <w:sz w:val="32"/>
          <w:szCs w:val="32"/>
        </w:rPr>
        <w:t>授牌仪式结束后，</w:t>
      </w:r>
      <w:r w:rsidR="00242ADC" w:rsidRPr="00242ADC">
        <w:rPr>
          <w:rFonts w:ascii="方正仿宋_GBK" w:eastAsia="方正仿宋_GBK" w:hAnsi="Calibri" w:cs="Times New Roman" w:hint="eastAsia"/>
          <w:sz w:val="32"/>
          <w:szCs w:val="32"/>
        </w:rPr>
        <w:t>四川电影电视学院戏剧影视文学系同学</w:t>
      </w:r>
      <w:r>
        <w:rPr>
          <w:rFonts w:ascii="方正仿宋_GBK" w:eastAsia="方正仿宋_GBK" w:hAnsi="Calibri" w:cs="Times New Roman" w:hint="eastAsia"/>
          <w:sz w:val="32"/>
          <w:szCs w:val="32"/>
        </w:rPr>
        <w:t>以</w:t>
      </w:r>
      <w:r w:rsidRPr="00242ADC">
        <w:rPr>
          <w:rFonts w:ascii="方正仿宋_GBK" w:eastAsia="方正仿宋_GBK" w:hAnsi="Calibri" w:cs="Times New Roman" w:hint="eastAsia"/>
          <w:sz w:val="32"/>
          <w:szCs w:val="32"/>
        </w:rPr>
        <w:t>“作家的写作与城市”</w:t>
      </w:r>
      <w:r>
        <w:rPr>
          <w:rFonts w:ascii="方正仿宋_GBK" w:eastAsia="方正仿宋_GBK" w:hAnsi="Calibri" w:cs="Times New Roman" w:hint="eastAsia"/>
          <w:sz w:val="32"/>
          <w:szCs w:val="32"/>
        </w:rPr>
        <w:t>为主题</w:t>
      </w:r>
      <w:r w:rsidR="001B3AD7">
        <w:rPr>
          <w:rFonts w:ascii="方正仿宋_GBK" w:eastAsia="方正仿宋_GBK" w:hAnsi="Calibri" w:cs="Times New Roman" w:hint="eastAsia"/>
          <w:sz w:val="32"/>
          <w:szCs w:val="32"/>
        </w:rPr>
        <w:t>，</w:t>
      </w:r>
      <w:r>
        <w:rPr>
          <w:rFonts w:ascii="方正仿宋_GBK" w:eastAsia="方正仿宋_GBK" w:hAnsi="Calibri" w:cs="Times New Roman" w:hint="eastAsia"/>
          <w:sz w:val="32"/>
          <w:szCs w:val="32"/>
        </w:rPr>
        <w:t>开展</w:t>
      </w:r>
      <w:r w:rsidR="001B3AD7">
        <w:rPr>
          <w:rFonts w:ascii="方正仿宋_GBK" w:eastAsia="方正仿宋_GBK" w:hAnsi="Calibri" w:cs="Times New Roman" w:hint="eastAsia"/>
          <w:sz w:val="32"/>
          <w:szCs w:val="32"/>
        </w:rPr>
        <w:t>了</w:t>
      </w:r>
      <w:r w:rsidRPr="00242ADC">
        <w:rPr>
          <w:rFonts w:ascii="方正仿宋_GBK" w:eastAsia="方正仿宋_GBK" w:hAnsi="华文仿宋" w:cs="Times New Roman" w:hint="eastAsia"/>
          <w:sz w:val="32"/>
          <w:szCs w:val="32"/>
        </w:rPr>
        <w:t>一场别开生面的读书分享会</w:t>
      </w:r>
      <w:r w:rsidR="00242ADC" w:rsidRPr="00242ADC">
        <w:rPr>
          <w:rFonts w:ascii="方正仿宋_GBK" w:eastAsia="方正仿宋_GBK" w:hAnsi="Calibri" w:cs="Times New Roman" w:hint="eastAsia"/>
          <w:sz w:val="32"/>
          <w:szCs w:val="32"/>
        </w:rPr>
        <w:t>。</w:t>
      </w:r>
    </w:p>
    <w:p w:rsidR="00242ADC" w:rsidRPr="001B3AD7" w:rsidRDefault="00242ADC" w:rsidP="00662EE3">
      <w:pPr>
        <w:spacing w:line="580" w:lineRule="exact"/>
        <w:ind w:firstLineChars="181" w:firstLine="579"/>
        <w:rPr>
          <w:rFonts w:ascii="方正仿宋_GBK" w:eastAsia="方正仿宋_GBK" w:hAnsi="Calibri" w:cs="Times New Roman"/>
          <w:sz w:val="32"/>
          <w:szCs w:val="32"/>
        </w:rPr>
      </w:pPr>
      <w:r w:rsidRPr="00242ADC">
        <w:rPr>
          <w:rFonts w:ascii="方正仿宋_GBK" w:eastAsia="方正仿宋_GBK" w:hAnsi="华文仿宋" w:cs="Times New Roman" w:hint="eastAsia"/>
          <w:sz w:val="32"/>
          <w:szCs w:val="32"/>
        </w:rPr>
        <w:lastRenderedPageBreak/>
        <w:t>锦江区图书馆文学实践基地将以文学创作、演出、艺术沙龙、文学展览、学术交流等形式定期开展活动，深入开展全民阅读活动</w:t>
      </w:r>
      <w:r w:rsidR="001B3AD7">
        <w:rPr>
          <w:rFonts w:ascii="方正仿宋_GBK" w:eastAsia="方正仿宋_GBK" w:hAnsi="华文仿宋" w:cs="Times New Roman" w:hint="eastAsia"/>
          <w:sz w:val="32"/>
          <w:szCs w:val="32"/>
        </w:rPr>
        <w:t>，</w:t>
      </w:r>
      <w:r w:rsidRPr="00242ADC">
        <w:rPr>
          <w:rFonts w:ascii="方正仿宋_GBK" w:eastAsia="方正仿宋_GBK" w:hAnsi="Calibri" w:cs="Times New Roman" w:hint="eastAsia"/>
          <w:sz w:val="32"/>
          <w:szCs w:val="32"/>
        </w:rPr>
        <w:t>希望通过全民阅读活动的开展，激发广大市民的阅读热情，以推动全社会广泛参与为重点，在全区大兴读书学习之风，全面提高市民思想道德素质和科学文化素质。</w:t>
      </w:r>
    </w:p>
    <w:p w:rsidR="00662EE3" w:rsidRDefault="00242ADC" w:rsidP="00242ADC">
      <w:r>
        <w:rPr>
          <w:noProof/>
        </w:rPr>
        <w:drawing>
          <wp:inline distT="0" distB="0" distL="0" distR="0">
            <wp:extent cx="5216514" cy="3048000"/>
            <wp:effectExtent l="19050" t="0" r="3186" b="0"/>
            <wp:docPr id="18" name="图片 1" descr="微信图片_2017091109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微信图片_20170911090006"/>
                    <pic:cNvPicPr>
                      <a:picLocks noChangeAspect="1" noChangeArrowheads="1"/>
                    </pic:cNvPicPr>
                  </pic:nvPicPr>
                  <pic:blipFill>
                    <a:blip r:embed="rId10" cstate="print"/>
                    <a:srcRect/>
                    <a:stretch>
                      <a:fillRect/>
                    </a:stretch>
                  </pic:blipFill>
                  <pic:spPr bwMode="auto">
                    <a:xfrm>
                      <a:off x="0" y="0"/>
                      <a:ext cx="5219700" cy="3049861"/>
                    </a:xfrm>
                    <a:prstGeom prst="rect">
                      <a:avLst/>
                    </a:prstGeom>
                    <a:noFill/>
                    <a:ln w="9525">
                      <a:noFill/>
                      <a:miter lim="800000"/>
                      <a:headEnd/>
                      <a:tailEnd/>
                    </a:ln>
                  </pic:spPr>
                </pic:pic>
              </a:graphicData>
            </a:graphic>
          </wp:inline>
        </w:drawing>
      </w:r>
    </w:p>
    <w:p w:rsidR="00242ADC" w:rsidRDefault="00242ADC" w:rsidP="00242ADC"/>
    <w:p w:rsidR="003678E5" w:rsidRDefault="00242ADC" w:rsidP="00675F23">
      <w:r>
        <w:rPr>
          <w:rFonts w:hint="eastAsia"/>
          <w:noProof/>
        </w:rPr>
        <w:drawing>
          <wp:inline distT="0" distB="0" distL="0" distR="0">
            <wp:extent cx="5216525" cy="3295650"/>
            <wp:effectExtent l="19050" t="0" r="3175" b="0"/>
            <wp:docPr id="10" name="图片 2" descr="微信图片_2017091109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微信图片_20170911090002"/>
                    <pic:cNvPicPr>
                      <a:picLocks noChangeAspect="1" noChangeArrowheads="1"/>
                    </pic:cNvPicPr>
                  </pic:nvPicPr>
                  <pic:blipFill>
                    <a:blip r:embed="rId11" cstate="print"/>
                    <a:srcRect/>
                    <a:stretch>
                      <a:fillRect/>
                    </a:stretch>
                  </pic:blipFill>
                  <pic:spPr bwMode="auto">
                    <a:xfrm>
                      <a:off x="0" y="0"/>
                      <a:ext cx="5219841" cy="3297745"/>
                    </a:xfrm>
                    <a:prstGeom prst="rect">
                      <a:avLst/>
                    </a:prstGeom>
                    <a:noFill/>
                    <a:ln w="9525">
                      <a:noFill/>
                      <a:miter lim="800000"/>
                      <a:headEnd/>
                      <a:tailEnd/>
                    </a:ln>
                  </pic:spPr>
                </pic:pic>
              </a:graphicData>
            </a:graphic>
          </wp:inline>
        </w:drawing>
      </w:r>
    </w:p>
    <w:p w:rsidR="00675F23" w:rsidRPr="00675F23" w:rsidRDefault="00675F23" w:rsidP="00675F23"/>
    <w:p w:rsidR="00F676F8" w:rsidRDefault="00F676F8" w:rsidP="0047052E">
      <w:pPr>
        <w:spacing w:line="600" w:lineRule="exact"/>
        <w:rPr>
          <w:rFonts w:ascii="Times New Roman" w:eastAsia="方正小标宋简体" w:hAnsi="Times New Roman" w:cs="Times New Roman"/>
          <w:sz w:val="28"/>
          <w:szCs w:val="28"/>
        </w:rPr>
      </w:pPr>
      <w:r>
        <w:rPr>
          <w:rFonts w:ascii="Times New Roman" w:eastAsia="方正小标宋简体" w:hAnsi="Times New Roman" w:cs="Times New Roman" w:hint="eastAsia"/>
          <w:sz w:val="28"/>
          <w:szCs w:val="28"/>
        </w:rPr>
        <w:lastRenderedPageBreak/>
        <w:t>【龙泉驿区图书馆】</w:t>
      </w:r>
    </w:p>
    <w:p w:rsidR="004C28F8" w:rsidRDefault="004C28F8" w:rsidP="004C28F8">
      <w:pPr>
        <w:spacing w:line="360" w:lineRule="auto"/>
        <w:rPr>
          <w:sz w:val="28"/>
          <w:szCs w:val="28"/>
        </w:rPr>
      </w:pPr>
    </w:p>
    <w:p w:rsidR="00F676F8" w:rsidRDefault="004C28F8" w:rsidP="00F676F8">
      <w:pPr>
        <w:spacing w:line="600" w:lineRule="exact"/>
        <w:jc w:val="center"/>
        <w:rPr>
          <w:rFonts w:ascii="方正小标宋_GBK" w:eastAsia="方正小标宋_GBK" w:hAnsi="黑体" w:cs="黑体"/>
          <w:bCs/>
          <w:sz w:val="44"/>
          <w:szCs w:val="44"/>
        </w:rPr>
      </w:pPr>
      <w:r w:rsidRPr="00F676F8">
        <w:rPr>
          <w:rFonts w:ascii="方正小标宋_GBK" w:eastAsia="方正小标宋_GBK" w:hAnsi="黑体" w:cs="黑体" w:hint="eastAsia"/>
          <w:bCs/>
          <w:sz w:val="44"/>
          <w:szCs w:val="44"/>
        </w:rPr>
        <w:t>古籍修复技艺培训班在龙泉驿区图书馆</w:t>
      </w:r>
    </w:p>
    <w:p w:rsidR="004C28F8" w:rsidRPr="00F676F8" w:rsidRDefault="004C28F8" w:rsidP="00F676F8">
      <w:pPr>
        <w:spacing w:line="600" w:lineRule="exact"/>
        <w:jc w:val="center"/>
        <w:rPr>
          <w:rFonts w:ascii="方正小标宋_GBK" w:eastAsia="方正小标宋_GBK" w:hAnsi="黑体" w:cs="黑体"/>
          <w:bCs/>
          <w:sz w:val="44"/>
          <w:szCs w:val="44"/>
        </w:rPr>
      </w:pPr>
      <w:r w:rsidRPr="00F676F8">
        <w:rPr>
          <w:rFonts w:ascii="方正小标宋_GBK" w:eastAsia="方正小标宋_GBK" w:hAnsi="黑体" w:cs="黑体" w:hint="eastAsia"/>
          <w:bCs/>
          <w:sz w:val="44"/>
          <w:szCs w:val="44"/>
        </w:rPr>
        <w:t>洛带分馆隆重举办</w:t>
      </w:r>
    </w:p>
    <w:p w:rsidR="00F676F8" w:rsidRPr="00E32B4D" w:rsidRDefault="00F676F8" w:rsidP="004C28F8">
      <w:pPr>
        <w:spacing w:line="360" w:lineRule="auto"/>
        <w:ind w:firstLineChars="200" w:firstLine="640"/>
        <w:rPr>
          <w:rFonts w:ascii="方正仿宋_GBK" w:eastAsia="方正仿宋_GBK" w:hAnsi="仿宋" w:cs="仿宋"/>
          <w:sz w:val="32"/>
          <w:szCs w:val="32"/>
        </w:rPr>
      </w:pPr>
    </w:p>
    <w:p w:rsidR="00AB3F7F" w:rsidRPr="00E32B4D" w:rsidRDefault="004C28F8" w:rsidP="0047052E">
      <w:pPr>
        <w:spacing w:line="360" w:lineRule="auto"/>
        <w:ind w:firstLineChars="200" w:firstLine="640"/>
        <w:rPr>
          <w:rFonts w:ascii="方正仿宋_GBK" w:eastAsia="方正仿宋_GBK" w:hAnsi="仿宋" w:cs="仿宋"/>
          <w:sz w:val="32"/>
          <w:szCs w:val="32"/>
        </w:rPr>
      </w:pPr>
      <w:r w:rsidRPr="00E32B4D">
        <w:rPr>
          <w:rFonts w:ascii="方正仿宋_GBK" w:eastAsia="方正仿宋_GBK" w:hAnsi="仿宋" w:cs="仿宋" w:hint="eastAsia"/>
          <w:sz w:val="32"/>
          <w:szCs w:val="32"/>
        </w:rPr>
        <w:t>2017年9月12日上午9：00，由龙泉驿区文广新局和四川西部文献修复中心主办，龙泉驿区图书馆、博物馆、文管所承办，洛带镇政府、中国艺库协办的古籍修复技艺培训班开班典礼在龙泉驿区洛带镇镇政府举行。国家古籍保护中心办公室主任助理王红蕾博士、龙泉驿区委宣传部部长彭鈈鈾、四川省古籍保护中心主任、四川省图书馆馆长何光伦、四川省文物局主任科员许小琼、龙泉驿区文广新局副局长郭政权、江讯、国家级非物质文化遗产代表性传承人、四川西部文献修复中心常务顾问、传习所导师杜伟生、中国著名文物专家、国家文物局专家库专家、四川省博物院副院长韦荃、四川省古籍文献专家、原四川省图书馆副馆长、四川省西部文献修复中心顾问王嘉陵、四川非遗蜀裱技艺传承人、四川西部文献修复中心顾问廖定一、四川西部文献修复中心主任、国家级古籍修复技艺传习中心四川西部文献修复中心传习所所长彭德泉等专家学者、及省、市、区领导及学员60余人出席了开班仪式。</w:t>
      </w:r>
    </w:p>
    <w:p w:rsidR="003210E1" w:rsidRPr="00E32B4D" w:rsidRDefault="004C28F8" w:rsidP="003210E1">
      <w:pPr>
        <w:spacing w:line="360" w:lineRule="auto"/>
        <w:ind w:firstLineChars="200" w:firstLine="640"/>
        <w:rPr>
          <w:rFonts w:ascii="方正仿宋_GBK" w:eastAsia="方正仿宋_GBK" w:hAnsi="仿宋" w:cs="仿宋"/>
          <w:color w:val="000000"/>
          <w:sz w:val="32"/>
          <w:szCs w:val="32"/>
        </w:rPr>
      </w:pPr>
      <w:r w:rsidRPr="00E32B4D">
        <w:rPr>
          <w:rFonts w:ascii="方正仿宋_GBK" w:eastAsia="方正仿宋_GBK" w:hAnsi="仿宋" w:cs="仿宋" w:hint="eastAsia"/>
          <w:sz w:val="32"/>
          <w:szCs w:val="32"/>
        </w:rPr>
        <w:t>古籍是流转在时间里的智慧结晶，日久年深，古籍也会</w:t>
      </w:r>
      <w:r w:rsidRPr="00E32B4D">
        <w:rPr>
          <w:rFonts w:ascii="方正仿宋_GBK" w:eastAsia="方正仿宋_GBK" w:hAnsi="仿宋" w:cs="仿宋" w:hint="eastAsia"/>
          <w:sz w:val="32"/>
          <w:szCs w:val="32"/>
        </w:rPr>
        <w:lastRenderedPageBreak/>
        <w:t>衰老生病。学习古籍修复技艺如同学习医术，是为了让我们像医生治病救人一般拯救书籍。</w:t>
      </w:r>
      <w:r w:rsidR="003210E1" w:rsidRPr="00E32B4D">
        <w:rPr>
          <w:rFonts w:ascii="方正仿宋_GBK" w:eastAsia="方正仿宋_GBK" w:hAnsi="仿宋" w:cs="仿宋" w:hint="eastAsia"/>
          <w:sz w:val="32"/>
          <w:szCs w:val="32"/>
        </w:rPr>
        <w:t>古籍修复技艺培训班的开展对加快古籍修复步伐具有重大意义</w:t>
      </w:r>
      <w:r w:rsidR="003210E1" w:rsidRPr="00E32B4D">
        <w:rPr>
          <w:rFonts w:ascii="方正仿宋_GBK" w:eastAsia="方正仿宋_GBK" w:hAnsi="仿宋" w:cs="仿宋" w:hint="eastAsia"/>
          <w:color w:val="000000"/>
          <w:sz w:val="32"/>
          <w:szCs w:val="32"/>
        </w:rPr>
        <w:t>。</w:t>
      </w:r>
    </w:p>
    <w:p w:rsidR="004C28F8" w:rsidRPr="00E32B4D" w:rsidRDefault="004C28F8" w:rsidP="003210E1">
      <w:pPr>
        <w:spacing w:line="360" w:lineRule="auto"/>
        <w:ind w:firstLineChars="200" w:firstLine="640"/>
        <w:rPr>
          <w:rFonts w:ascii="方正仿宋_GBK" w:eastAsia="方正仿宋_GBK" w:hAnsi="仿宋" w:cs="仿宋"/>
          <w:sz w:val="32"/>
          <w:szCs w:val="32"/>
        </w:rPr>
      </w:pPr>
      <w:r w:rsidRPr="00E32B4D">
        <w:rPr>
          <w:rFonts w:ascii="方正仿宋_GBK" w:eastAsia="方正仿宋_GBK" w:hAnsi="仿宋" w:cs="仿宋" w:hint="eastAsia"/>
          <w:sz w:val="32"/>
          <w:szCs w:val="32"/>
        </w:rPr>
        <w:t>开展本次古籍修复技艺培训班，是响应中央两办《关于实施中华优秀传统文化传承发展工程的意见》，进一步推进古籍保护工程，培养一批具有较强动手能力的青年古籍修复专业人才的号召，在成都龙泉驿区委、区</w:t>
      </w:r>
      <w:r w:rsidR="00F676F8" w:rsidRPr="00E32B4D">
        <w:rPr>
          <w:rFonts w:ascii="方正仿宋_GBK" w:eastAsia="方正仿宋_GBK" w:hAnsi="仿宋" w:cs="仿宋" w:hint="eastAsia"/>
          <w:sz w:val="32"/>
          <w:szCs w:val="32"/>
        </w:rPr>
        <w:t>政府的大力帮助及支持下，在龙泉驿区图书馆的积极配合下，充分利用</w:t>
      </w:r>
      <w:r w:rsidRPr="00E32B4D">
        <w:rPr>
          <w:rFonts w:ascii="方正仿宋_GBK" w:eastAsia="方正仿宋_GBK" w:hAnsi="仿宋" w:cs="仿宋" w:hint="eastAsia"/>
          <w:sz w:val="32"/>
          <w:szCs w:val="32"/>
        </w:rPr>
        <w:t>国家级古籍修复技艺传习中心四川西部文献修复中心传习所师资力量和技能水平开展。</w:t>
      </w:r>
    </w:p>
    <w:p w:rsidR="004C28F8" w:rsidRPr="00E32B4D" w:rsidRDefault="004C28F8" w:rsidP="004C28F8">
      <w:pPr>
        <w:spacing w:line="360" w:lineRule="auto"/>
        <w:ind w:firstLineChars="200" w:firstLine="640"/>
        <w:rPr>
          <w:rFonts w:ascii="方正仿宋_GBK" w:eastAsia="方正仿宋_GBK" w:hAnsi="仿宋" w:cs="仿宋"/>
          <w:sz w:val="32"/>
          <w:szCs w:val="32"/>
        </w:rPr>
      </w:pPr>
      <w:r w:rsidRPr="00E32B4D">
        <w:rPr>
          <w:rFonts w:ascii="方正仿宋_GBK" w:eastAsia="方正仿宋_GBK" w:hAnsi="仿宋" w:cs="仿宋" w:hint="eastAsia"/>
          <w:sz w:val="32"/>
          <w:szCs w:val="32"/>
        </w:rPr>
        <w:t>本次培训依托区图书馆洛带分馆浓厚的文化氛围，于9月12日至9月30日</w:t>
      </w:r>
      <w:r w:rsidR="00AB3F7F" w:rsidRPr="00E32B4D">
        <w:rPr>
          <w:rFonts w:ascii="方正仿宋_GBK" w:eastAsia="方正仿宋_GBK" w:hAnsi="仿宋" w:cs="仿宋" w:hint="eastAsia"/>
          <w:sz w:val="32"/>
          <w:szCs w:val="32"/>
        </w:rPr>
        <w:t>培训</w:t>
      </w:r>
      <w:r w:rsidRPr="00E32B4D">
        <w:rPr>
          <w:rFonts w:ascii="方正仿宋_GBK" w:eastAsia="方正仿宋_GBK" w:hAnsi="仿宋" w:cs="仿宋" w:hint="eastAsia"/>
          <w:sz w:val="32"/>
          <w:szCs w:val="32"/>
        </w:rPr>
        <w:t>共计20天。培训课程包括：文物保护工作概论、文物保护与检测、古籍版本识别、字画基础浅谈与鉴赏、染纸、善本古籍修复与装帧、碑帖传拓技艺（理论、实践）等课程；培训老师有：国家图书馆研究馆员、国家级古籍修复非遗代表性传承人、四川西部文献修复中心常务顾问、传习所导师杜伟生，上海图书馆副研究馆员赵嘉福，副研究馆员、四川蜀裱技艺非遗传承人、四川西部文献修复中心顾问廖定一，研究馆员、中国文物专家、四川博物院副院长、国家文物局专家委员会专家韦荃，四川省图书馆研究馆员、图书馆学家、古籍文献专家王嘉陵，国家级非物质文化遗产项目古籍修复技艺代表性传承人，福建省图书馆传习</w:t>
      </w:r>
      <w:r w:rsidRPr="00E32B4D">
        <w:rPr>
          <w:rFonts w:ascii="方正仿宋_GBK" w:eastAsia="方正仿宋_GBK" w:hAnsi="仿宋" w:cs="仿宋" w:hint="eastAsia"/>
          <w:sz w:val="32"/>
          <w:szCs w:val="32"/>
        </w:rPr>
        <w:lastRenderedPageBreak/>
        <w:t>所导师，上海图书馆资深古籍修复专家邢耀华，四川大学历史文化学院考古系副教授罗雁冰，副研究馆员、重庆市图书馆古籍文献专家、重庆古籍修复技艺传习所助理导师、四川西部文献修复中心传习所助理导师许彤。</w:t>
      </w:r>
    </w:p>
    <w:p w:rsidR="0047052E" w:rsidRPr="003678E5" w:rsidRDefault="004C28F8" w:rsidP="003678E5">
      <w:pPr>
        <w:spacing w:line="360" w:lineRule="auto"/>
        <w:ind w:firstLineChars="200" w:firstLine="640"/>
        <w:rPr>
          <w:rFonts w:ascii="方正仿宋_GBK" w:eastAsia="方正仿宋_GBK" w:hAnsi="仿宋" w:cs="仿宋"/>
          <w:sz w:val="32"/>
          <w:szCs w:val="32"/>
        </w:rPr>
      </w:pPr>
      <w:r w:rsidRPr="00E32B4D">
        <w:rPr>
          <w:rFonts w:ascii="方正仿宋_GBK" w:eastAsia="方正仿宋_GBK" w:hAnsi="仿宋" w:cs="仿宋" w:hint="eastAsia"/>
          <w:sz w:val="32"/>
          <w:szCs w:val="32"/>
        </w:rPr>
        <w:t>参加本期培训班的30多位学员来自省内各图书馆、博物馆、档案馆、大专院校、科研系统等单位。在为期20天的专业培训中，他（她）们不仅要系统</w:t>
      </w:r>
      <w:r w:rsidR="00B962D5" w:rsidRPr="00E32B4D">
        <w:rPr>
          <w:rFonts w:ascii="方正仿宋_GBK" w:eastAsia="方正仿宋_GBK" w:hAnsi="仿宋" w:cs="仿宋" w:hint="eastAsia"/>
          <w:sz w:val="32"/>
          <w:szCs w:val="32"/>
        </w:rPr>
        <w:t>的学习纸质文物的保护修复理论知识，并要进行实地操作。培训结束后</w:t>
      </w:r>
      <w:r w:rsidRPr="00E32B4D">
        <w:rPr>
          <w:rFonts w:ascii="方正仿宋_GBK" w:eastAsia="方正仿宋_GBK" w:hAnsi="仿宋" w:cs="仿宋" w:hint="eastAsia"/>
          <w:sz w:val="32"/>
          <w:szCs w:val="32"/>
        </w:rPr>
        <w:t>均达到较高的动手能力。</w:t>
      </w:r>
    </w:p>
    <w:p w:rsidR="003678E5" w:rsidRDefault="003678E5" w:rsidP="003210E1">
      <w:pPr>
        <w:spacing w:line="360" w:lineRule="auto"/>
        <w:jc w:val="left"/>
        <w:rPr>
          <w:rFonts w:ascii="仿宋" w:eastAsia="仿宋" w:hAnsi="仿宋" w:cs="仿宋"/>
          <w:sz w:val="32"/>
          <w:szCs w:val="32"/>
        </w:rPr>
      </w:pPr>
    </w:p>
    <w:p w:rsidR="004C28F8" w:rsidRDefault="003678E5" w:rsidP="003210E1">
      <w:pPr>
        <w:spacing w:line="360" w:lineRule="auto"/>
        <w:rPr>
          <w:rFonts w:ascii="仿宋" w:eastAsia="仿宋" w:hAnsi="仿宋" w:cs="仿宋"/>
          <w:sz w:val="32"/>
          <w:szCs w:val="32"/>
        </w:rPr>
      </w:pPr>
      <w:r w:rsidRPr="003678E5">
        <w:rPr>
          <w:rFonts w:ascii="仿宋" w:eastAsia="仿宋" w:hAnsi="仿宋" w:cs="仿宋" w:hint="eastAsia"/>
          <w:noProof/>
          <w:sz w:val="32"/>
          <w:szCs w:val="32"/>
        </w:rPr>
        <w:drawing>
          <wp:inline distT="0" distB="0" distL="0" distR="0">
            <wp:extent cx="5410200" cy="4105275"/>
            <wp:effectExtent l="19050" t="0" r="0" b="0"/>
            <wp:docPr id="7" name="图片 7" descr="开班典礼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开班典礼合影.jpg"/>
                    <pic:cNvPicPr>
                      <a:picLocks noChangeAspect="1" noChangeArrowheads="1"/>
                    </pic:cNvPicPr>
                  </pic:nvPicPr>
                  <pic:blipFill>
                    <a:blip r:embed="rId12"/>
                    <a:srcRect/>
                    <a:stretch>
                      <a:fillRect/>
                    </a:stretch>
                  </pic:blipFill>
                  <pic:spPr bwMode="auto">
                    <a:xfrm>
                      <a:off x="0" y="0"/>
                      <a:ext cx="5416925" cy="4110378"/>
                    </a:xfrm>
                    <a:prstGeom prst="rect">
                      <a:avLst/>
                    </a:prstGeom>
                    <a:noFill/>
                    <a:ln w="9525" cmpd="sng">
                      <a:noFill/>
                      <a:miter lim="800000"/>
                      <a:headEnd/>
                      <a:tailEnd/>
                    </a:ln>
                    <a:effectLst/>
                  </pic:spPr>
                </pic:pic>
              </a:graphicData>
            </a:graphic>
          </wp:inline>
        </w:drawing>
      </w:r>
    </w:p>
    <w:p w:rsidR="00675F23" w:rsidRDefault="003678E5" w:rsidP="00E32B4D">
      <w:pPr>
        <w:spacing w:line="360" w:lineRule="auto"/>
        <w:jc w:val="center"/>
        <w:rPr>
          <w:rFonts w:ascii="方正小标宋_GBK" w:eastAsia="方正小标宋_GBK" w:hAnsi="黑体" w:cs="黑体"/>
          <w:sz w:val="44"/>
          <w:szCs w:val="44"/>
        </w:rPr>
      </w:pPr>
      <w:r w:rsidRPr="00E32B4D">
        <w:rPr>
          <w:rFonts w:ascii="方正小标宋_GBK" w:eastAsia="方正小标宋_GBK" w:hAnsi="黑体" w:cs="黑体" w:hint="eastAsia"/>
          <w:sz w:val="44"/>
          <w:szCs w:val="44"/>
        </w:rPr>
        <w:t xml:space="preserve"> </w:t>
      </w:r>
    </w:p>
    <w:p w:rsidR="00E32B4D" w:rsidRDefault="00E32B4D" w:rsidP="00E32B4D">
      <w:pPr>
        <w:spacing w:line="360" w:lineRule="auto"/>
        <w:jc w:val="center"/>
        <w:rPr>
          <w:rFonts w:ascii="方正小标宋_GBK" w:eastAsia="方正小标宋_GBK" w:hAnsi="黑体" w:cs="黑体"/>
          <w:sz w:val="44"/>
          <w:szCs w:val="44"/>
        </w:rPr>
      </w:pPr>
      <w:r w:rsidRPr="00E32B4D">
        <w:rPr>
          <w:rFonts w:ascii="方正小标宋_GBK" w:eastAsia="方正小标宋_GBK" w:hAnsi="黑体" w:cs="黑体" w:hint="eastAsia"/>
          <w:sz w:val="44"/>
          <w:szCs w:val="44"/>
        </w:rPr>
        <w:lastRenderedPageBreak/>
        <w:t xml:space="preserve">闻见书香 </w:t>
      </w:r>
      <w:r w:rsidR="0020425C">
        <w:rPr>
          <w:rFonts w:ascii="方正小标宋_GBK" w:eastAsia="方正小标宋_GBK" w:hAnsi="黑体" w:cs="黑体" w:hint="eastAsia"/>
          <w:sz w:val="44"/>
          <w:szCs w:val="44"/>
        </w:rPr>
        <w:t>领读龙泉</w:t>
      </w:r>
    </w:p>
    <w:p w:rsidR="00E32B4D" w:rsidRPr="00E32B4D" w:rsidRDefault="006F176E" w:rsidP="00E32B4D">
      <w:pPr>
        <w:spacing w:line="360" w:lineRule="auto"/>
        <w:jc w:val="center"/>
        <w:rPr>
          <w:rFonts w:ascii="方正仿宋_GBK" w:eastAsia="方正仿宋_GBK" w:hAnsi="黑体" w:cs="黑体"/>
          <w:sz w:val="32"/>
          <w:szCs w:val="32"/>
        </w:rPr>
      </w:pPr>
      <w:r w:rsidRPr="006F176E">
        <w:rPr>
          <w:rFonts w:ascii="华文中宋" w:eastAsia="华文中宋" w:hAnsi="华文中宋" w:cs="黑体" w:hint="eastAsia"/>
          <w:sz w:val="32"/>
          <w:szCs w:val="32"/>
        </w:rPr>
        <w:t>——</w:t>
      </w:r>
      <w:r w:rsidR="00E32B4D" w:rsidRPr="00E32B4D">
        <w:rPr>
          <w:rFonts w:ascii="方正仿宋_GBK" w:eastAsia="方正仿宋_GBK" w:hAnsi="黑体" w:cs="黑体" w:hint="eastAsia"/>
          <w:sz w:val="32"/>
          <w:szCs w:val="32"/>
        </w:rPr>
        <w:t>30位市民开启城市森林阅读之旅</w:t>
      </w:r>
    </w:p>
    <w:p w:rsidR="00E32B4D" w:rsidRDefault="00E32B4D" w:rsidP="006F176E">
      <w:pPr>
        <w:spacing w:line="600" w:lineRule="exact"/>
        <w:ind w:firstLineChars="200" w:firstLine="640"/>
        <w:jc w:val="left"/>
        <w:rPr>
          <w:rFonts w:ascii="方正仿宋_GBK" w:eastAsia="方正仿宋_GBK" w:hAnsi="仿宋" w:cs="仿宋"/>
          <w:sz w:val="32"/>
          <w:szCs w:val="32"/>
        </w:rPr>
      </w:pPr>
    </w:p>
    <w:p w:rsidR="00E32B4D" w:rsidRPr="00E32B4D" w:rsidRDefault="00E32B4D" w:rsidP="006F176E">
      <w:pPr>
        <w:spacing w:line="600" w:lineRule="exact"/>
        <w:ind w:firstLineChars="200" w:firstLine="640"/>
        <w:jc w:val="left"/>
        <w:rPr>
          <w:rFonts w:ascii="方正仿宋_GBK" w:eastAsia="方正仿宋_GBK" w:hAnsi="仿宋" w:cs="仿宋"/>
          <w:sz w:val="32"/>
          <w:szCs w:val="32"/>
        </w:rPr>
      </w:pPr>
      <w:r w:rsidRPr="00E32B4D">
        <w:rPr>
          <w:rFonts w:ascii="方正仿宋_GBK" w:eastAsia="方正仿宋_GBK" w:hAnsi="仿宋" w:cs="仿宋" w:hint="eastAsia"/>
          <w:sz w:val="32"/>
          <w:szCs w:val="32"/>
        </w:rPr>
        <w:t>成都市“东进”战略为天府龙泉驿重新定义了城市森林公园角色，如今，在龙泉驿区这片宜居沃土，既有花香鸟虫鸣，也有书香读书声。9月20日上午，由龙泉驿区委宣传部、龙泉驿区文体广新和旅游局联合主办，龙泉驿区图书馆承办的2017龙泉驿区全民领读季城市森林阅读之旅“阅读大巴”活动在洛带古镇正式启动。来自全市的30位市民乘坐阅读大巴，在专业讲解老师的带领下，听古驿龙泉故事，畅游网红图书馆，感知独特客家文化，体验城市阅读空间，完成了一场奇妙的阅读之旅。</w:t>
      </w:r>
    </w:p>
    <w:p w:rsidR="00E32B4D" w:rsidRPr="00E32B4D" w:rsidRDefault="00E32B4D" w:rsidP="006F176E">
      <w:pPr>
        <w:spacing w:line="600" w:lineRule="exact"/>
        <w:ind w:firstLineChars="196" w:firstLine="630"/>
        <w:jc w:val="left"/>
        <w:rPr>
          <w:rFonts w:ascii="方正仿宋_GBK" w:eastAsia="方正仿宋_GBK" w:hAnsi="仿宋" w:cs="仿宋"/>
          <w:b/>
          <w:sz w:val="32"/>
          <w:szCs w:val="32"/>
        </w:rPr>
      </w:pPr>
      <w:r w:rsidRPr="00E32B4D">
        <w:rPr>
          <w:rFonts w:ascii="方正仿宋_GBK" w:eastAsia="方正仿宋_GBK" w:hAnsi="仿宋" w:cs="仿宋" w:hint="eastAsia"/>
          <w:b/>
          <w:sz w:val="32"/>
          <w:szCs w:val="32"/>
        </w:rPr>
        <w:t>4大点位玩转书香龙泉</w:t>
      </w:r>
      <w:r>
        <w:rPr>
          <w:rFonts w:ascii="方正仿宋_GBK" w:eastAsia="方正仿宋_GBK" w:hAnsi="仿宋" w:cs="仿宋" w:hint="eastAsia"/>
          <w:b/>
          <w:sz w:val="32"/>
          <w:szCs w:val="32"/>
        </w:rPr>
        <w:t xml:space="preserve"> </w:t>
      </w:r>
      <w:r w:rsidR="00FB498A">
        <w:rPr>
          <w:rFonts w:ascii="方正仿宋_GBK" w:eastAsia="方正仿宋_GBK" w:hAnsi="仿宋" w:cs="仿宋" w:hint="eastAsia"/>
          <w:b/>
          <w:sz w:val="32"/>
          <w:szCs w:val="32"/>
        </w:rPr>
        <w:t xml:space="preserve"> </w:t>
      </w:r>
      <w:r w:rsidRPr="00E32B4D">
        <w:rPr>
          <w:rFonts w:ascii="方正仿宋_GBK" w:eastAsia="方正仿宋_GBK" w:hAnsi="仿宋" w:cs="仿宋" w:hint="eastAsia"/>
          <w:b/>
          <w:sz w:val="32"/>
          <w:szCs w:val="32"/>
        </w:rPr>
        <w:t>30万网友点赞围观中国版“霍格沃兹”图书馆</w:t>
      </w:r>
    </w:p>
    <w:p w:rsidR="00E32B4D" w:rsidRPr="00E32B4D" w:rsidRDefault="00E32B4D" w:rsidP="006F176E">
      <w:pPr>
        <w:spacing w:line="600" w:lineRule="exact"/>
        <w:ind w:firstLineChars="150" w:firstLine="480"/>
        <w:jc w:val="left"/>
        <w:rPr>
          <w:rFonts w:ascii="方正仿宋_GBK" w:eastAsia="方正仿宋_GBK" w:hAnsi="仿宋" w:cs="仿宋"/>
          <w:sz w:val="32"/>
          <w:szCs w:val="32"/>
        </w:rPr>
      </w:pPr>
      <w:r>
        <w:rPr>
          <w:rFonts w:ascii="方正仿宋_GBK" w:eastAsia="方正仿宋_GBK" w:hAnsi="仿宋" w:cs="仿宋" w:hint="eastAsia"/>
          <w:sz w:val="32"/>
          <w:szCs w:val="32"/>
        </w:rPr>
        <w:t>“太魔幻了，我是不是来到了哈利波特的世界？”</w:t>
      </w:r>
      <w:r w:rsidRPr="00E32B4D">
        <w:rPr>
          <w:rFonts w:ascii="方正仿宋_GBK" w:eastAsia="方正仿宋_GBK" w:hAnsi="仿宋" w:cs="仿宋" w:hint="eastAsia"/>
          <w:sz w:val="32"/>
          <w:szCs w:val="32"/>
        </w:rPr>
        <w:t>9月20日上午，成都商报当家主播与市民们一起来到了有中国版“霍格沃兹”之称的四川国际标榜职业学院图书馆。古堡外墙、旋转楼梯、复古陈设，图书馆中西合璧的完美设计吸引了众多网友，网友们纷纷进入直播间围观点赞评论。</w:t>
      </w:r>
    </w:p>
    <w:p w:rsidR="00E32B4D" w:rsidRPr="00E32B4D" w:rsidRDefault="00E32B4D" w:rsidP="006F176E">
      <w:pPr>
        <w:spacing w:line="600" w:lineRule="exact"/>
        <w:ind w:firstLineChars="200" w:firstLine="640"/>
        <w:jc w:val="left"/>
        <w:rPr>
          <w:rFonts w:ascii="方正仿宋_GBK" w:eastAsia="方正仿宋_GBK" w:hAnsi="仿宋" w:cs="仿宋"/>
          <w:sz w:val="32"/>
          <w:szCs w:val="32"/>
        </w:rPr>
      </w:pPr>
      <w:r w:rsidRPr="00E32B4D">
        <w:rPr>
          <w:rFonts w:ascii="方正仿宋_GBK" w:eastAsia="方正仿宋_GBK" w:hAnsi="仿宋" w:cs="仿宋" w:hint="eastAsia"/>
          <w:sz w:val="32"/>
          <w:szCs w:val="32"/>
        </w:rPr>
        <w:t>在参观过程中，龙泉驿区图书馆洛带分馆也凭借自己开阔的阅读空间、明快舒适的室内设计风格和优质贴心的阅读服务获得了市民的喜爱。市民还现场观看了古籍修复技艺培</w:t>
      </w:r>
      <w:r w:rsidRPr="00E32B4D">
        <w:rPr>
          <w:rFonts w:ascii="方正仿宋_GBK" w:eastAsia="方正仿宋_GBK" w:hAnsi="仿宋" w:cs="仿宋" w:hint="eastAsia"/>
          <w:sz w:val="32"/>
          <w:szCs w:val="32"/>
        </w:rPr>
        <w:lastRenderedPageBreak/>
        <w:t>训课程，染纸、善本古籍修复与装帧等技艺瞬间抓住了大家的眼球。眼看一张张残旧纸张被非遗“传承者”们化腐朽为神奇，市民们无不啧啧称赞。</w:t>
      </w:r>
    </w:p>
    <w:p w:rsidR="00E32B4D" w:rsidRPr="00E32B4D" w:rsidRDefault="00E32B4D" w:rsidP="006F176E">
      <w:pPr>
        <w:spacing w:line="600" w:lineRule="exact"/>
        <w:ind w:firstLineChars="200" w:firstLine="640"/>
        <w:jc w:val="left"/>
        <w:rPr>
          <w:rFonts w:ascii="方正仿宋_GBK" w:eastAsia="方正仿宋_GBK" w:hAnsi="仿宋" w:cs="仿宋"/>
          <w:sz w:val="32"/>
          <w:szCs w:val="32"/>
        </w:rPr>
      </w:pPr>
      <w:r w:rsidRPr="00E32B4D">
        <w:rPr>
          <w:rFonts w:ascii="方正仿宋_GBK" w:eastAsia="方正仿宋_GBK" w:hAnsi="仿宋" w:cs="仿宋" w:hint="eastAsia"/>
          <w:sz w:val="32"/>
          <w:szCs w:val="32"/>
        </w:rPr>
        <w:t>在讲解老师的带领下，市民们还参观了龙泉驿区图书馆市民休闲乐苑分馆、电子阅览室和书刊借阅室，悠闲而雅致的文化氛围浸润着所有人。从古典雅韵到现代国际化，从城市文化空间到心灵小憩港湾，大家在轻松愉悦的氛围中度过了美好的一天。</w:t>
      </w:r>
    </w:p>
    <w:p w:rsidR="00FB498A" w:rsidRDefault="00E32B4D" w:rsidP="006F176E">
      <w:pPr>
        <w:spacing w:line="600" w:lineRule="exact"/>
        <w:ind w:firstLineChars="196" w:firstLine="630"/>
        <w:rPr>
          <w:rFonts w:ascii="方正仿宋_GBK" w:eastAsia="方正仿宋_GBK" w:hAnsi="仿宋" w:cs="仿宋"/>
          <w:b/>
          <w:sz w:val="32"/>
          <w:szCs w:val="32"/>
        </w:rPr>
      </w:pPr>
      <w:r w:rsidRPr="00E32B4D">
        <w:rPr>
          <w:rFonts w:ascii="方正仿宋_GBK" w:eastAsia="方正仿宋_GBK" w:hAnsi="仿宋" w:cs="仿宋" w:hint="eastAsia"/>
          <w:b/>
          <w:sz w:val="32"/>
          <w:szCs w:val="32"/>
        </w:rPr>
        <w:t>“图书馆+”创新服务</w:t>
      </w:r>
      <w:r w:rsidR="00FB498A">
        <w:rPr>
          <w:rFonts w:ascii="方正仿宋_GBK" w:eastAsia="方正仿宋_GBK" w:hAnsi="仿宋" w:cs="仿宋" w:hint="eastAsia"/>
          <w:b/>
          <w:sz w:val="32"/>
          <w:szCs w:val="32"/>
        </w:rPr>
        <w:t xml:space="preserve">  </w:t>
      </w:r>
      <w:r w:rsidRPr="00E32B4D">
        <w:rPr>
          <w:rFonts w:ascii="方正仿宋_GBK" w:eastAsia="方正仿宋_GBK" w:hAnsi="仿宋" w:cs="仿宋" w:hint="eastAsia"/>
          <w:b/>
          <w:sz w:val="32"/>
          <w:szCs w:val="32"/>
        </w:rPr>
        <w:t>文艺龙泉让市民爱上阅读</w:t>
      </w:r>
    </w:p>
    <w:p w:rsidR="00E32B4D" w:rsidRPr="00C01204" w:rsidRDefault="00E32B4D" w:rsidP="006F176E">
      <w:pPr>
        <w:spacing w:line="600" w:lineRule="exact"/>
        <w:ind w:firstLineChars="196" w:firstLine="627"/>
        <w:rPr>
          <w:rFonts w:ascii="方正仿宋_GBK" w:eastAsia="方正仿宋_GBK" w:hAnsi="仿宋" w:cs="仿宋"/>
          <w:b/>
          <w:sz w:val="32"/>
          <w:szCs w:val="32"/>
        </w:rPr>
      </w:pPr>
      <w:r w:rsidRPr="00E32B4D">
        <w:rPr>
          <w:rFonts w:ascii="方正仿宋_GBK" w:eastAsia="方正仿宋_GBK" w:hAnsi="仿宋" w:cs="仿宋" w:hint="eastAsia"/>
          <w:sz w:val="32"/>
          <w:szCs w:val="32"/>
        </w:rPr>
        <w:t>60岁的退休警察范江洲现定居于龙泉。他爱读书、爱写作，其作品曾被多家国家级媒体报道转载。在阅读大巴上，他拿着工作人员发放的阅读地图高兴地说道：“ 你看这个地图，把龙泉的图书馆都画进来了，从总馆到乡镇（街道）、村（社）的分馆，以后在家、出门都能找到读书的地方，太棒了。龙泉的文化氛围真的非常好，这样贴心的服务，怎能不让人爱上阅读。”在车上，大家一边观看龙泉驿区全民阅读的宣传视频，一边认真听讲解员讲解龙泉驿区图书馆的创新服务。“我们住的小区就有社区图书馆，每天下班之后就可以去里面看看书。10月份我还想去报名参加市民文化艺术学校的工笔画课程，难得有这样的机会来提升自己，一定不能错过。”今天特意赶来参加活动的王莉说道。“今天龙图给大家创造了这个难得机会，想必大家与我一样，赞美之后便是振奋。感谢彭馆长及其所有工作人员予这次活动的辛劳、付出！书友，</w:t>
      </w:r>
      <w:r w:rsidRPr="00E32B4D">
        <w:rPr>
          <w:rFonts w:ascii="方正仿宋_GBK" w:eastAsia="方正仿宋_GBK" w:hAnsi="仿宋" w:cs="仿宋" w:hint="eastAsia"/>
          <w:sz w:val="32"/>
          <w:szCs w:val="32"/>
        </w:rPr>
        <w:lastRenderedPageBreak/>
        <w:t>就是文明社会最好的朋友！” 市民江上泛舟说。</w:t>
      </w:r>
    </w:p>
    <w:p w:rsidR="00E32B4D" w:rsidRDefault="00E32B4D" w:rsidP="006F176E">
      <w:pPr>
        <w:spacing w:line="600" w:lineRule="exact"/>
        <w:ind w:firstLineChars="200" w:firstLine="640"/>
        <w:jc w:val="left"/>
        <w:rPr>
          <w:rFonts w:ascii="方正仿宋_GBK" w:eastAsia="方正仿宋_GBK" w:hAnsi="仿宋" w:cs="仿宋"/>
          <w:sz w:val="32"/>
          <w:szCs w:val="32"/>
        </w:rPr>
      </w:pPr>
      <w:r w:rsidRPr="00E32B4D">
        <w:rPr>
          <w:rFonts w:ascii="方正仿宋_GBK" w:eastAsia="方正仿宋_GBK" w:hAnsi="仿宋" w:cs="仿宋" w:hint="eastAsia"/>
          <w:sz w:val="32"/>
          <w:szCs w:val="32"/>
        </w:rPr>
        <w:t>据悉，为深入挖掘龙泉驿区文化底蕴，推进全民阅读，让“图书馆+”的创新服务成为龙泉驿区公共文化事业的推手。接下来，龙泉驿区图书馆还将举行“传颂经典 领读龙泉”寻找龙泉朗诵者活动、发起龙泉记忆戏剧社，将传统的朗读与戏剧文化带给更多市民。</w:t>
      </w:r>
    </w:p>
    <w:p w:rsidR="00C01204" w:rsidRPr="00E32B4D" w:rsidRDefault="00C01204" w:rsidP="00E32B4D">
      <w:pPr>
        <w:spacing w:line="360" w:lineRule="auto"/>
        <w:ind w:firstLineChars="200" w:firstLine="640"/>
        <w:jc w:val="left"/>
        <w:rPr>
          <w:rFonts w:ascii="方正仿宋_GBK" w:eastAsia="方正仿宋_GBK" w:hAnsi="仿宋" w:cs="仿宋"/>
          <w:sz w:val="32"/>
          <w:szCs w:val="32"/>
        </w:rPr>
      </w:pPr>
    </w:p>
    <w:p w:rsidR="0050343C" w:rsidRDefault="00E32B4D" w:rsidP="003210E1">
      <w:pPr>
        <w:spacing w:line="360" w:lineRule="auto"/>
        <w:rPr>
          <w:rFonts w:ascii="仿宋" w:eastAsia="仿宋" w:hAnsi="仿宋" w:cs="仿宋"/>
          <w:sz w:val="32"/>
          <w:szCs w:val="32"/>
        </w:rPr>
      </w:pPr>
      <w:r w:rsidRPr="00E32B4D">
        <w:rPr>
          <w:rFonts w:ascii="仿宋" w:eastAsia="仿宋" w:hAnsi="仿宋" w:cs="仿宋" w:hint="eastAsia"/>
          <w:noProof/>
          <w:sz w:val="32"/>
          <w:szCs w:val="32"/>
        </w:rPr>
        <w:drawing>
          <wp:inline distT="0" distB="0" distL="0" distR="0">
            <wp:extent cx="5274310" cy="4400550"/>
            <wp:effectExtent l="19050" t="0" r="2540" b="0"/>
            <wp:docPr id="34" name="图片 6" descr="C:\Users\ADMINI~1\AppData\Local\Temp\WeChat Files\161855018037439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C:\Users\ADMINI~1\AppData\Local\Temp\WeChat Files\161855018037439401.jpg"/>
                    <pic:cNvPicPr>
                      <a:picLocks noChangeAspect="1" noChangeArrowheads="1"/>
                    </pic:cNvPicPr>
                  </pic:nvPicPr>
                  <pic:blipFill>
                    <a:blip r:embed="rId13"/>
                    <a:srcRect/>
                    <a:stretch>
                      <a:fillRect/>
                    </a:stretch>
                  </pic:blipFill>
                  <pic:spPr bwMode="auto">
                    <a:xfrm>
                      <a:off x="0" y="0"/>
                      <a:ext cx="5274310" cy="4400550"/>
                    </a:xfrm>
                    <a:prstGeom prst="rect">
                      <a:avLst/>
                    </a:prstGeom>
                    <a:noFill/>
                    <a:ln w="9525" cmpd="sng">
                      <a:noFill/>
                      <a:miter lim="800000"/>
                      <a:headEnd/>
                      <a:tailEnd/>
                    </a:ln>
                  </pic:spPr>
                </pic:pic>
              </a:graphicData>
            </a:graphic>
          </wp:inline>
        </w:drawing>
      </w:r>
    </w:p>
    <w:p w:rsidR="00D066FE" w:rsidRDefault="00D066FE" w:rsidP="003210E1">
      <w:pPr>
        <w:spacing w:line="360" w:lineRule="auto"/>
        <w:rPr>
          <w:rFonts w:ascii="仿宋" w:eastAsia="仿宋" w:hAnsi="仿宋" w:cs="仿宋"/>
          <w:sz w:val="32"/>
          <w:szCs w:val="32"/>
        </w:rPr>
      </w:pPr>
    </w:p>
    <w:p w:rsidR="00D066FE" w:rsidRDefault="00D066FE" w:rsidP="003210E1">
      <w:pPr>
        <w:spacing w:line="360" w:lineRule="auto"/>
        <w:rPr>
          <w:rFonts w:ascii="仿宋" w:eastAsia="仿宋" w:hAnsi="仿宋" w:cs="仿宋"/>
          <w:sz w:val="32"/>
          <w:szCs w:val="32"/>
        </w:rPr>
      </w:pPr>
    </w:p>
    <w:p w:rsidR="00D066FE" w:rsidRDefault="00D066FE" w:rsidP="003210E1">
      <w:pPr>
        <w:spacing w:line="360" w:lineRule="auto"/>
        <w:rPr>
          <w:rFonts w:ascii="仿宋" w:eastAsia="仿宋" w:hAnsi="仿宋" w:cs="仿宋"/>
          <w:sz w:val="32"/>
          <w:szCs w:val="32"/>
        </w:rPr>
      </w:pPr>
    </w:p>
    <w:p w:rsidR="00C01204" w:rsidRDefault="00E32B4D" w:rsidP="003210E1">
      <w:pPr>
        <w:spacing w:line="360" w:lineRule="auto"/>
        <w:rPr>
          <w:rFonts w:ascii="仿宋" w:eastAsia="仿宋" w:hAnsi="仿宋" w:cs="仿宋"/>
          <w:sz w:val="32"/>
          <w:szCs w:val="32"/>
        </w:rPr>
      </w:pPr>
      <w:r w:rsidRPr="00E32B4D">
        <w:rPr>
          <w:rFonts w:ascii="仿宋" w:eastAsia="仿宋" w:hAnsi="仿宋" w:cs="仿宋" w:hint="eastAsia"/>
          <w:noProof/>
          <w:sz w:val="32"/>
          <w:szCs w:val="32"/>
        </w:rPr>
        <w:lastRenderedPageBreak/>
        <w:drawing>
          <wp:inline distT="0" distB="0" distL="0" distR="0">
            <wp:extent cx="5274310" cy="3400425"/>
            <wp:effectExtent l="19050" t="0" r="2540" b="0"/>
            <wp:docPr id="3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14"/>
                    <a:srcRect/>
                    <a:stretch>
                      <a:fillRect/>
                    </a:stretch>
                  </pic:blipFill>
                  <pic:spPr bwMode="auto">
                    <a:xfrm>
                      <a:off x="0" y="0"/>
                      <a:ext cx="5274310" cy="3400425"/>
                    </a:xfrm>
                    <a:prstGeom prst="rect">
                      <a:avLst/>
                    </a:prstGeom>
                    <a:noFill/>
                    <a:ln w="9525" cmpd="sng">
                      <a:noFill/>
                      <a:miter lim="800000"/>
                      <a:headEnd/>
                      <a:tailEnd/>
                    </a:ln>
                  </pic:spPr>
                </pic:pic>
              </a:graphicData>
            </a:graphic>
          </wp:inline>
        </w:drawing>
      </w:r>
    </w:p>
    <w:p w:rsidR="00A55FB8" w:rsidRDefault="00A55FB8" w:rsidP="003210E1">
      <w:pPr>
        <w:spacing w:line="360" w:lineRule="auto"/>
        <w:rPr>
          <w:rFonts w:ascii="仿宋" w:eastAsia="仿宋" w:hAnsi="仿宋" w:cs="仿宋"/>
          <w:sz w:val="32"/>
          <w:szCs w:val="32"/>
        </w:rPr>
      </w:pPr>
    </w:p>
    <w:p w:rsidR="00E32B4D" w:rsidRDefault="00E32B4D" w:rsidP="003210E1">
      <w:pPr>
        <w:spacing w:line="360" w:lineRule="auto"/>
        <w:rPr>
          <w:rFonts w:ascii="仿宋" w:eastAsia="仿宋" w:hAnsi="仿宋" w:cs="仿宋"/>
          <w:sz w:val="32"/>
          <w:szCs w:val="32"/>
        </w:rPr>
      </w:pPr>
      <w:r w:rsidRPr="00E32B4D">
        <w:rPr>
          <w:rFonts w:ascii="仿宋" w:eastAsia="仿宋" w:hAnsi="仿宋" w:cs="仿宋" w:hint="eastAsia"/>
          <w:noProof/>
          <w:sz w:val="32"/>
          <w:szCs w:val="32"/>
        </w:rPr>
        <w:drawing>
          <wp:inline distT="0" distB="0" distL="0" distR="0">
            <wp:extent cx="5274310" cy="3705225"/>
            <wp:effectExtent l="19050" t="0" r="2540" b="0"/>
            <wp:docPr id="36" name="图片 2" descr="C:\Users\ADMINI~1\AppData\Local\Temp\WeChat Files\544466986263091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ADMINI~1\AppData\Local\Temp\WeChat Files\544466986263091892.jpg"/>
                    <pic:cNvPicPr>
                      <a:picLocks noChangeAspect="1" noChangeArrowheads="1"/>
                    </pic:cNvPicPr>
                  </pic:nvPicPr>
                  <pic:blipFill>
                    <a:blip r:embed="rId15"/>
                    <a:srcRect/>
                    <a:stretch>
                      <a:fillRect/>
                    </a:stretch>
                  </pic:blipFill>
                  <pic:spPr bwMode="auto">
                    <a:xfrm>
                      <a:off x="0" y="0"/>
                      <a:ext cx="5274310" cy="3705225"/>
                    </a:xfrm>
                    <a:prstGeom prst="rect">
                      <a:avLst/>
                    </a:prstGeom>
                    <a:noFill/>
                    <a:ln w="9525" cmpd="sng">
                      <a:noFill/>
                      <a:miter lim="800000"/>
                      <a:headEnd/>
                      <a:tailEnd/>
                    </a:ln>
                  </pic:spPr>
                </pic:pic>
              </a:graphicData>
            </a:graphic>
          </wp:inline>
        </w:drawing>
      </w:r>
    </w:p>
    <w:p w:rsidR="00E32B4D" w:rsidRDefault="00E32B4D" w:rsidP="003210E1">
      <w:pPr>
        <w:spacing w:line="360" w:lineRule="auto"/>
        <w:rPr>
          <w:rFonts w:ascii="仿宋" w:eastAsia="仿宋" w:hAnsi="仿宋" w:cs="仿宋"/>
          <w:sz w:val="32"/>
          <w:szCs w:val="32"/>
        </w:rPr>
      </w:pPr>
    </w:p>
    <w:p w:rsidR="00CD2937" w:rsidRDefault="00CD2937" w:rsidP="003210E1">
      <w:pPr>
        <w:spacing w:line="360" w:lineRule="auto"/>
        <w:rPr>
          <w:rFonts w:ascii="仿宋" w:eastAsia="仿宋" w:hAnsi="仿宋" w:cs="仿宋"/>
          <w:sz w:val="32"/>
          <w:szCs w:val="32"/>
        </w:rPr>
      </w:pPr>
    </w:p>
    <w:p w:rsidR="00675F23" w:rsidRDefault="00675F23" w:rsidP="003210E1">
      <w:pPr>
        <w:spacing w:line="360" w:lineRule="auto"/>
        <w:rPr>
          <w:rFonts w:ascii="仿宋" w:eastAsia="仿宋" w:hAnsi="仿宋" w:cs="仿宋"/>
          <w:sz w:val="32"/>
          <w:szCs w:val="32"/>
        </w:rPr>
      </w:pPr>
    </w:p>
    <w:p w:rsidR="003D283E" w:rsidRDefault="003D283E" w:rsidP="003D283E">
      <w:pPr>
        <w:spacing w:line="600" w:lineRule="exact"/>
        <w:rPr>
          <w:rFonts w:ascii="Times New Roman" w:eastAsia="方正小标宋简体" w:hAnsi="Times New Roman" w:cs="Times New Roman"/>
          <w:sz w:val="28"/>
          <w:szCs w:val="28"/>
        </w:rPr>
      </w:pPr>
      <w:r>
        <w:rPr>
          <w:rFonts w:ascii="Times New Roman" w:eastAsia="方正小标宋简体" w:hAnsi="Times New Roman" w:cs="Times New Roman" w:hint="eastAsia"/>
          <w:sz w:val="28"/>
          <w:szCs w:val="28"/>
        </w:rPr>
        <w:lastRenderedPageBreak/>
        <w:t>【青羊区图书馆】</w:t>
      </w:r>
    </w:p>
    <w:p w:rsidR="003D283E" w:rsidRDefault="003D283E" w:rsidP="003D283E">
      <w:pPr>
        <w:spacing w:line="600" w:lineRule="exact"/>
        <w:rPr>
          <w:rFonts w:ascii="Times New Roman" w:eastAsia="方正小标宋简体" w:hAnsi="Times New Roman" w:cs="Times New Roman"/>
          <w:sz w:val="28"/>
          <w:szCs w:val="28"/>
        </w:rPr>
      </w:pPr>
    </w:p>
    <w:p w:rsidR="003D283E" w:rsidRPr="003D283E" w:rsidRDefault="003D283E" w:rsidP="003D283E">
      <w:pPr>
        <w:jc w:val="center"/>
        <w:rPr>
          <w:rFonts w:ascii="方正小标宋_GBK" w:eastAsia="方正小标宋_GBK" w:hAnsi="仿宋"/>
          <w:sz w:val="44"/>
          <w:szCs w:val="44"/>
        </w:rPr>
      </w:pPr>
      <w:r w:rsidRPr="003D283E">
        <w:rPr>
          <w:rFonts w:ascii="方正小标宋_GBK" w:eastAsia="方正小标宋_GBK" w:hAnsi="宋体" w:cs="宋体" w:hint="eastAsia"/>
          <w:sz w:val="44"/>
          <w:szCs w:val="44"/>
        </w:rPr>
        <w:t>图书馆里话阅读   一杯清茶觅知音</w:t>
      </w:r>
    </w:p>
    <w:p w:rsidR="003D283E" w:rsidRDefault="003D283E" w:rsidP="003D283E">
      <w:pPr>
        <w:spacing w:line="360" w:lineRule="auto"/>
        <w:ind w:firstLineChars="150" w:firstLine="480"/>
        <w:rPr>
          <w:rFonts w:ascii="方正仿宋_GBK" w:eastAsia="方正仿宋_GBK"/>
          <w:sz w:val="32"/>
          <w:szCs w:val="32"/>
        </w:rPr>
      </w:pPr>
    </w:p>
    <w:p w:rsidR="003D283E" w:rsidRPr="003D283E" w:rsidRDefault="003D283E" w:rsidP="003606FD">
      <w:pPr>
        <w:spacing w:line="600" w:lineRule="exact"/>
        <w:ind w:firstLineChars="150" w:firstLine="480"/>
        <w:rPr>
          <w:rFonts w:ascii="方正仿宋_GBK" w:eastAsia="方正仿宋_GBK"/>
          <w:sz w:val="32"/>
          <w:szCs w:val="32"/>
        </w:rPr>
      </w:pPr>
      <w:r w:rsidRPr="003D283E">
        <w:rPr>
          <w:rFonts w:ascii="方正仿宋_GBK" w:eastAsia="方正仿宋_GBK" w:hint="eastAsia"/>
          <w:sz w:val="32"/>
          <w:szCs w:val="32"/>
        </w:rPr>
        <w:t>精读一本好书，点亮一盏心灯；与经典同行，打好人生底色；与名著为伴，塑造美好心灵。9月16日下午，青羊区图书馆联合省群团中心青年之家在青羊区图书馆宽巷子分馆成功开展“一杯下午茶”读书会。</w:t>
      </w:r>
    </w:p>
    <w:p w:rsidR="003D283E" w:rsidRPr="003D283E" w:rsidRDefault="003D283E" w:rsidP="003606FD">
      <w:pPr>
        <w:spacing w:line="600" w:lineRule="exact"/>
        <w:ind w:firstLineChars="200" w:firstLine="640"/>
        <w:rPr>
          <w:rFonts w:ascii="方正仿宋_GBK" w:eastAsia="方正仿宋_GBK"/>
          <w:sz w:val="32"/>
          <w:szCs w:val="32"/>
        </w:rPr>
      </w:pPr>
      <w:r w:rsidRPr="003D283E">
        <w:rPr>
          <w:rFonts w:ascii="方正仿宋_GBK" w:eastAsia="方正仿宋_GBK" w:hint="eastAsia"/>
          <w:sz w:val="32"/>
          <w:szCs w:val="32"/>
        </w:rPr>
        <w:t>阅读本是寻常事，繁华静处遇知音，通讯越发达，阅读方式越是多样，那些记录在纸间的文字反而显得弥足珍贵。在从前，人们喜欢一本书，会熬夜誊抄阅读，一字一句皆是喜爱，落笔之时是满满的愉悦，并非从前时间过得慢，而是那时大家用心做任何事。</w:t>
      </w:r>
    </w:p>
    <w:p w:rsidR="003D283E" w:rsidRPr="003D283E" w:rsidRDefault="003D283E" w:rsidP="003606FD">
      <w:pPr>
        <w:spacing w:line="600" w:lineRule="exact"/>
        <w:ind w:firstLineChars="200" w:firstLine="640"/>
        <w:rPr>
          <w:rFonts w:ascii="方正仿宋_GBK" w:eastAsia="方正仿宋_GBK"/>
          <w:sz w:val="32"/>
          <w:szCs w:val="32"/>
        </w:rPr>
      </w:pPr>
      <w:r w:rsidRPr="003D283E">
        <w:rPr>
          <w:rFonts w:ascii="方正仿宋_GBK" w:eastAsia="方正仿宋_GBK" w:hint="eastAsia"/>
          <w:sz w:val="32"/>
          <w:szCs w:val="32"/>
        </w:rPr>
        <w:t>参加读书会的其中一个读者，他是爸爸、滴滴司机、厨师。离异后的他，独自照顾孩子，按照书上说的养，喜欢阅读，通过自身的参与，影响儿子，让儿子爱上阅读。另一个读者，她是辣妈、退休职工、出生书香门第，从小时候一本书的誊抄，读名著，到现在的读网络小说，读书给她带来的是小时候比同伴多识很多的字，比同龄的人生活更加丰富和自信健谈。好书交流，大家分享自身喜爱的书，并做推荐，小朋友推荐了《笑猫日记》、青年则分享了《追问》、《酥油》、《生命的享受》等。聆听广播，在“声”动中感受阅读之美，</w:t>
      </w:r>
      <w:r w:rsidRPr="003D283E">
        <w:rPr>
          <w:rFonts w:ascii="方正仿宋_GBK" w:eastAsia="方正仿宋_GBK" w:hint="eastAsia"/>
          <w:sz w:val="32"/>
          <w:szCs w:val="32"/>
        </w:rPr>
        <w:lastRenderedPageBreak/>
        <w:t>感受文字带给大家的宁谧和精神享受。</w:t>
      </w:r>
    </w:p>
    <w:p w:rsidR="003D283E" w:rsidRDefault="003D283E" w:rsidP="003606FD">
      <w:pPr>
        <w:spacing w:line="600" w:lineRule="exact"/>
        <w:ind w:firstLineChars="200" w:firstLine="640"/>
        <w:rPr>
          <w:rFonts w:ascii="方正仿宋_GBK" w:eastAsia="方正仿宋_GBK"/>
          <w:sz w:val="32"/>
          <w:szCs w:val="32"/>
        </w:rPr>
      </w:pPr>
      <w:r>
        <w:rPr>
          <w:rFonts w:ascii="方正仿宋_GBK" w:eastAsia="方正仿宋_GBK" w:hint="eastAsia"/>
          <w:noProof/>
          <w:sz w:val="32"/>
          <w:szCs w:val="32"/>
        </w:rPr>
        <w:drawing>
          <wp:anchor distT="0" distB="0" distL="114300" distR="114300" simplePos="0" relativeHeight="251661312" behindDoc="0" locked="0" layoutInCell="1" allowOverlap="1">
            <wp:simplePos x="0" y="0"/>
            <wp:positionH relativeFrom="column">
              <wp:posOffset>-114300</wp:posOffset>
            </wp:positionH>
            <wp:positionV relativeFrom="paragraph">
              <wp:posOffset>1489710</wp:posOffset>
            </wp:positionV>
            <wp:extent cx="5505450" cy="3762375"/>
            <wp:effectExtent l="19050" t="0" r="0" b="0"/>
            <wp:wrapSquare wrapText="bothSides"/>
            <wp:docPr id="8" name="图片 3"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40"/>
                    <pic:cNvPicPr>
                      <a:picLocks noChangeAspect="1" noChangeArrowheads="1"/>
                    </pic:cNvPicPr>
                  </pic:nvPicPr>
                  <pic:blipFill>
                    <a:blip r:embed="rId16"/>
                    <a:srcRect/>
                    <a:stretch>
                      <a:fillRect/>
                    </a:stretch>
                  </pic:blipFill>
                  <pic:spPr bwMode="auto">
                    <a:xfrm>
                      <a:off x="0" y="0"/>
                      <a:ext cx="5505450" cy="3762375"/>
                    </a:xfrm>
                    <a:prstGeom prst="rect">
                      <a:avLst/>
                    </a:prstGeom>
                    <a:noFill/>
                    <a:ln w="9525">
                      <a:noFill/>
                      <a:miter lim="800000"/>
                      <a:headEnd/>
                      <a:tailEnd/>
                    </a:ln>
                  </pic:spPr>
                </pic:pic>
              </a:graphicData>
            </a:graphic>
          </wp:anchor>
        </w:drawing>
      </w:r>
      <w:r w:rsidRPr="003D283E">
        <w:rPr>
          <w:rFonts w:ascii="方正仿宋_GBK" w:eastAsia="方正仿宋_GBK" w:hint="eastAsia"/>
          <w:sz w:val="32"/>
          <w:szCs w:val="32"/>
        </w:rPr>
        <w:t>阅读，让灵魂在路上，期待越来越多爱阅读的青年们参与进来！</w:t>
      </w:r>
    </w:p>
    <w:p w:rsidR="003D283E" w:rsidRDefault="003D283E" w:rsidP="003606FD">
      <w:pPr>
        <w:spacing w:line="600" w:lineRule="exact"/>
        <w:ind w:firstLineChars="200" w:firstLine="640"/>
        <w:rPr>
          <w:rFonts w:ascii="方正仿宋_GBK" w:eastAsia="方正仿宋_GBK"/>
          <w:sz w:val="32"/>
          <w:szCs w:val="32"/>
        </w:rPr>
      </w:pPr>
    </w:p>
    <w:p w:rsidR="003D283E" w:rsidRPr="003D283E" w:rsidRDefault="003D283E" w:rsidP="003D283E">
      <w:pPr>
        <w:spacing w:line="360" w:lineRule="auto"/>
        <w:ind w:firstLineChars="200" w:firstLine="640"/>
        <w:rPr>
          <w:rFonts w:ascii="方正仿宋_GBK" w:eastAsia="方正仿宋_GBK"/>
          <w:sz w:val="32"/>
          <w:szCs w:val="32"/>
        </w:rPr>
      </w:pPr>
    </w:p>
    <w:p w:rsidR="003D283E" w:rsidRDefault="003D283E" w:rsidP="003210E1">
      <w:pPr>
        <w:spacing w:line="360" w:lineRule="auto"/>
        <w:rPr>
          <w:rFonts w:ascii="仿宋" w:eastAsia="仿宋" w:hAnsi="仿宋" w:cs="仿宋"/>
          <w:sz w:val="32"/>
          <w:szCs w:val="32"/>
        </w:rPr>
      </w:pPr>
    </w:p>
    <w:p w:rsidR="003D283E" w:rsidRDefault="003D283E" w:rsidP="003210E1">
      <w:pPr>
        <w:spacing w:line="360" w:lineRule="auto"/>
        <w:rPr>
          <w:rFonts w:ascii="仿宋" w:eastAsia="仿宋" w:hAnsi="仿宋" w:cs="仿宋"/>
          <w:sz w:val="32"/>
          <w:szCs w:val="32"/>
        </w:rPr>
      </w:pPr>
    </w:p>
    <w:p w:rsidR="003D283E" w:rsidRDefault="003D283E" w:rsidP="003210E1">
      <w:pPr>
        <w:spacing w:line="360" w:lineRule="auto"/>
        <w:rPr>
          <w:rFonts w:ascii="仿宋" w:eastAsia="仿宋" w:hAnsi="仿宋" w:cs="仿宋"/>
          <w:sz w:val="32"/>
          <w:szCs w:val="32"/>
        </w:rPr>
      </w:pPr>
    </w:p>
    <w:p w:rsidR="003D283E" w:rsidRPr="003D283E" w:rsidRDefault="003D283E" w:rsidP="003210E1">
      <w:pPr>
        <w:spacing w:line="360" w:lineRule="auto"/>
        <w:rPr>
          <w:rFonts w:ascii="仿宋" w:eastAsia="仿宋" w:hAnsi="仿宋" w:cs="仿宋"/>
          <w:sz w:val="32"/>
          <w:szCs w:val="32"/>
        </w:rPr>
      </w:pPr>
    </w:p>
    <w:p w:rsidR="003D283E" w:rsidRDefault="003D283E" w:rsidP="00675F23">
      <w:pPr>
        <w:spacing w:line="600" w:lineRule="exact"/>
        <w:rPr>
          <w:rFonts w:ascii="Times New Roman" w:eastAsia="方正小标宋简体" w:hAnsi="Times New Roman" w:cs="Times New Roman"/>
          <w:sz w:val="28"/>
          <w:szCs w:val="28"/>
        </w:rPr>
      </w:pPr>
    </w:p>
    <w:p w:rsidR="003D283E" w:rsidRDefault="003D283E" w:rsidP="00675F23">
      <w:pPr>
        <w:spacing w:line="600" w:lineRule="exact"/>
        <w:rPr>
          <w:rFonts w:ascii="Times New Roman" w:eastAsia="方正小标宋简体" w:hAnsi="Times New Roman" w:cs="Times New Roman"/>
          <w:sz w:val="28"/>
          <w:szCs w:val="28"/>
        </w:rPr>
      </w:pPr>
    </w:p>
    <w:p w:rsidR="003D283E" w:rsidRDefault="003D283E" w:rsidP="00675F23">
      <w:pPr>
        <w:spacing w:line="600" w:lineRule="exact"/>
        <w:rPr>
          <w:rFonts w:ascii="Times New Roman" w:eastAsia="方正小标宋简体" w:hAnsi="Times New Roman" w:cs="Times New Roman"/>
          <w:sz w:val="28"/>
          <w:szCs w:val="28"/>
        </w:rPr>
      </w:pPr>
    </w:p>
    <w:p w:rsidR="003D283E" w:rsidRPr="003D283E" w:rsidRDefault="003D283E" w:rsidP="003D283E">
      <w:pPr>
        <w:spacing w:line="360" w:lineRule="auto"/>
        <w:jc w:val="center"/>
        <w:rPr>
          <w:rFonts w:ascii="方正小标宋_GBK" w:eastAsia="方正小标宋_GBK" w:hAnsi="仿宋"/>
          <w:sz w:val="44"/>
          <w:szCs w:val="44"/>
        </w:rPr>
      </w:pPr>
      <w:r w:rsidRPr="003D283E">
        <w:rPr>
          <w:rFonts w:ascii="方正小标宋_GBK" w:eastAsia="方正小标宋_GBK" w:hAnsi="仿宋" w:hint="eastAsia"/>
          <w:sz w:val="44"/>
          <w:szCs w:val="44"/>
        </w:rPr>
        <w:lastRenderedPageBreak/>
        <w:t>心系志愿公益 助力少年成长</w:t>
      </w:r>
    </w:p>
    <w:p w:rsidR="003D283E" w:rsidRPr="003D283E" w:rsidRDefault="003D283E" w:rsidP="003606FD">
      <w:pPr>
        <w:spacing w:line="540" w:lineRule="exact"/>
        <w:rPr>
          <w:rFonts w:ascii="方正仿宋_GBK" w:eastAsia="方正仿宋_GBK" w:hAnsi="仿宋"/>
          <w:sz w:val="32"/>
          <w:szCs w:val="32"/>
        </w:rPr>
      </w:pPr>
    </w:p>
    <w:p w:rsidR="003D283E" w:rsidRPr="003D283E" w:rsidRDefault="003D283E" w:rsidP="000A138D">
      <w:pPr>
        <w:spacing w:line="600" w:lineRule="exact"/>
        <w:ind w:firstLine="630"/>
        <w:rPr>
          <w:rFonts w:ascii="方正仿宋_GBK" w:eastAsia="方正仿宋_GBK"/>
          <w:sz w:val="32"/>
          <w:szCs w:val="32"/>
        </w:rPr>
      </w:pPr>
      <w:r w:rsidRPr="003D283E">
        <w:rPr>
          <w:rFonts w:ascii="方正仿宋_GBK" w:eastAsia="方正仿宋_GBK" w:hint="eastAsia"/>
          <w:sz w:val="32"/>
          <w:szCs w:val="32"/>
        </w:rPr>
        <w:t>2017年9月1日上午8时，在成都市泡桐树中学的开学仪式上，泡中欧燕校长向青羊区图书馆授予“心系志愿公益 助力少年成长”的锦旗，并对泡中志愿者服务工作给予了高度评价。青羊区图书馆馆长康良琼，读者工作部负责人张晓薇到现场接受颁旗，并对6名优秀志愿者颁发了证书和奖励书籍，希望同学们秉持志愿者精神做文明的倡导者，做阅读的传播者。</w:t>
      </w:r>
    </w:p>
    <w:p w:rsidR="003D283E" w:rsidRPr="003D283E" w:rsidRDefault="003D283E" w:rsidP="000A138D">
      <w:pPr>
        <w:spacing w:line="600" w:lineRule="exact"/>
        <w:ind w:firstLine="630"/>
        <w:rPr>
          <w:rFonts w:ascii="方正仿宋_GBK" w:eastAsia="方正仿宋_GBK"/>
          <w:sz w:val="32"/>
          <w:szCs w:val="32"/>
        </w:rPr>
      </w:pPr>
      <w:r w:rsidRPr="003D283E">
        <w:rPr>
          <w:rFonts w:ascii="方正仿宋_GBK" w:eastAsia="方正仿宋_GBK" w:hint="eastAsia"/>
          <w:sz w:val="32"/>
          <w:szCs w:val="32"/>
        </w:rPr>
        <w:t>今年，青羊区图书馆志愿服务工作在读者工作部的精心组织下，接待了来自各个行业、各个年龄段的志愿者100人次，“成都青少年志愿者泡桐树中学服务队”和“成都青少年志愿者读书吧少年服务队”的同学们几乎整个暑假都参与到图书馆的窗口服务工作中。他们挤出时间参与图书馆书刊整理、文明劝导、活动组织等，积极为各类读者服务。在短时间里学习到了图书整理排架的知识，体会到了阅读的乐趣和重要性，也体会到了图书管理员们的辛苦和不易！还有不少同学表示他们愿意在以后的节假日来图书馆担任长期的志愿服务。</w:t>
      </w:r>
    </w:p>
    <w:p w:rsidR="003D283E" w:rsidRDefault="003D283E" w:rsidP="000A138D">
      <w:pPr>
        <w:spacing w:line="600" w:lineRule="exact"/>
        <w:rPr>
          <w:rFonts w:ascii="Times New Roman" w:eastAsia="方正小标宋简体" w:hAnsi="Times New Roman" w:cs="Times New Roman"/>
          <w:sz w:val="28"/>
          <w:szCs w:val="28"/>
        </w:rPr>
      </w:pPr>
    </w:p>
    <w:p w:rsidR="003D283E" w:rsidRDefault="003D283E" w:rsidP="000A138D">
      <w:pPr>
        <w:spacing w:line="600" w:lineRule="exact"/>
        <w:rPr>
          <w:rFonts w:ascii="Times New Roman" w:eastAsia="方正小标宋简体" w:hAnsi="Times New Roman" w:cs="Times New Roman"/>
          <w:sz w:val="28"/>
          <w:szCs w:val="28"/>
        </w:rPr>
      </w:pPr>
    </w:p>
    <w:p w:rsidR="003D283E" w:rsidRDefault="003D283E" w:rsidP="00675F23">
      <w:pPr>
        <w:spacing w:line="600" w:lineRule="exact"/>
        <w:rPr>
          <w:rFonts w:ascii="Times New Roman" w:eastAsia="方正小标宋简体" w:hAnsi="Times New Roman" w:cs="Times New Roman"/>
          <w:sz w:val="28"/>
          <w:szCs w:val="28"/>
        </w:rPr>
      </w:pPr>
    </w:p>
    <w:p w:rsidR="00675F23" w:rsidRDefault="00675F23" w:rsidP="00675F23">
      <w:pPr>
        <w:spacing w:line="600" w:lineRule="exact"/>
        <w:rPr>
          <w:rFonts w:ascii="Times New Roman" w:eastAsia="方正小标宋简体" w:hAnsi="Times New Roman" w:cs="Times New Roman"/>
          <w:sz w:val="28"/>
          <w:szCs w:val="28"/>
        </w:rPr>
      </w:pPr>
      <w:r>
        <w:rPr>
          <w:rFonts w:ascii="Times New Roman" w:eastAsia="方正小标宋简体" w:hAnsi="Times New Roman" w:cs="Times New Roman" w:hint="eastAsia"/>
          <w:sz w:val="28"/>
          <w:szCs w:val="28"/>
        </w:rPr>
        <w:lastRenderedPageBreak/>
        <w:t>【新都区图书馆】</w:t>
      </w:r>
    </w:p>
    <w:p w:rsidR="00675F23" w:rsidRDefault="00675F23" w:rsidP="00675F23">
      <w:pPr>
        <w:spacing w:line="600" w:lineRule="exact"/>
        <w:rPr>
          <w:rFonts w:ascii="Times New Roman" w:eastAsia="方正小标宋简体" w:hAnsi="Times New Roman" w:cs="Times New Roman"/>
          <w:sz w:val="28"/>
          <w:szCs w:val="28"/>
        </w:rPr>
      </w:pPr>
    </w:p>
    <w:p w:rsidR="00675F23" w:rsidRDefault="00675F23" w:rsidP="00675F23">
      <w:pPr>
        <w:spacing w:line="600" w:lineRule="exact"/>
        <w:jc w:val="center"/>
        <w:rPr>
          <w:rFonts w:ascii="方正小标宋_GBK" w:eastAsia="方正小标宋_GBK" w:hAnsi="宋体"/>
          <w:sz w:val="44"/>
          <w:szCs w:val="44"/>
        </w:rPr>
      </w:pPr>
      <w:r>
        <w:rPr>
          <w:rFonts w:ascii="方正小标宋_GBK" w:eastAsia="方正小标宋_GBK" w:hAnsi="宋体" w:hint="eastAsia"/>
          <w:kern w:val="0"/>
          <w:sz w:val="44"/>
          <w:szCs w:val="44"/>
        </w:rPr>
        <w:t xml:space="preserve"> </w:t>
      </w:r>
      <w:r w:rsidRPr="00242ADC">
        <w:rPr>
          <w:rFonts w:ascii="方正小标宋_GBK" w:eastAsia="方正小标宋_GBK" w:hAnsi="宋体" w:hint="eastAsia"/>
          <w:kern w:val="0"/>
          <w:sz w:val="44"/>
          <w:szCs w:val="44"/>
        </w:rPr>
        <w:t>升庵国学讲堂系列活动</w:t>
      </w:r>
      <w:r w:rsidRPr="00242ADC">
        <w:rPr>
          <w:rFonts w:ascii="方正小标宋_GBK" w:eastAsia="方正小标宋_GBK" w:hAnsi="宋体" w:hint="eastAsia"/>
          <w:sz w:val="44"/>
          <w:szCs w:val="44"/>
        </w:rPr>
        <w:t>之《师说》</w:t>
      </w:r>
    </w:p>
    <w:p w:rsidR="00675F23" w:rsidRPr="00242ADC" w:rsidRDefault="00675F23" w:rsidP="00675F23">
      <w:pPr>
        <w:spacing w:line="600" w:lineRule="exact"/>
        <w:rPr>
          <w:rFonts w:ascii="方正小标宋_GBK" w:eastAsia="方正小标宋_GBK" w:hAnsi="宋体"/>
          <w:sz w:val="44"/>
          <w:szCs w:val="44"/>
        </w:rPr>
      </w:pPr>
    </w:p>
    <w:p w:rsidR="00675F23" w:rsidRPr="00242ADC" w:rsidRDefault="00675F23" w:rsidP="00675F23">
      <w:pPr>
        <w:ind w:firstLineChars="150" w:firstLine="480"/>
        <w:rPr>
          <w:rFonts w:ascii="方正小标宋_GBK" w:eastAsia="方正小标宋_GBK" w:hAnsi="宋体"/>
          <w:sz w:val="44"/>
          <w:szCs w:val="44"/>
        </w:rPr>
      </w:pPr>
      <w:r w:rsidRPr="00242ADC">
        <w:rPr>
          <w:rFonts w:ascii="方正仿宋_GBK" w:eastAsia="方正仿宋_GBK" w:hAnsi="仿宋" w:hint="eastAsia"/>
          <w:sz w:val="32"/>
          <w:szCs w:val="32"/>
        </w:rPr>
        <w:t>“古之学者必有师。师者，所以传道受业解惑也”。在科技飞速发展、获取知识方式多元化的今天，</w:t>
      </w:r>
      <w:r w:rsidRPr="00242ADC">
        <w:rPr>
          <w:rFonts w:ascii="方正仿宋_GBK" w:eastAsia="方正仿宋_GBK" w:hAnsi="仿宋" w:cs="Arial" w:hint="eastAsia"/>
          <w:sz w:val="32"/>
          <w:szCs w:val="32"/>
          <w:shd w:val="clear" w:color="auto" w:fill="FFFFFF"/>
        </w:rPr>
        <w:t>教师的作用依然十分重大，</w:t>
      </w:r>
      <w:r w:rsidRPr="00242ADC">
        <w:rPr>
          <w:rFonts w:ascii="方正仿宋_GBK" w:eastAsia="方正仿宋_GBK" w:hAnsi="仿宋" w:hint="eastAsia"/>
          <w:sz w:val="32"/>
          <w:szCs w:val="32"/>
        </w:rPr>
        <w:t>我们应当如何尊师重道？</w:t>
      </w:r>
      <w:r w:rsidRPr="00242ADC">
        <w:rPr>
          <w:rFonts w:ascii="方正仿宋_GBK" w:eastAsia="方正仿宋_GBK" w:hAnsi="仿宋" w:cs="Arial" w:hint="eastAsia"/>
          <w:sz w:val="32"/>
          <w:szCs w:val="32"/>
          <w:shd w:val="clear" w:color="auto" w:fill="FFFFFF"/>
        </w:rPr>
        <w:t>选择老师又有哪些原则呢？</w:t>
      </w:r>
      <w:r w:rsidRPr="00242ADC">
        <w:rPr>
          <w:rFonts w:ascii="方正仿宋_GBK" w:eastAsia="方正仿宋_GBK" w:hAnsi="仿宋" w:hint="eastAsia"/>
          <w:sz w:val="32"/>
          <w:szCs w:val="32"/>
        </w:rPr>
        <w:t>新都区图书馆以此为题</w:t>
      </w:r>
      <w:r w:rsidRPr="00242ADC">
        <w:rPr>
          <w:rFonts w:ascii="方正仿宋_GBK" w:eastAsia="方正仿宋_GBK" w:hAnsi="仿宋" w:hint="eastAsia"/>
          <w:sz w:val="32"/>
          <w:szCs w:val="32"/>
          <w:shd w:val="clear" w:color="auto" w:fill="FFFFFF"/>
        </w:rPr>
        <w:t>于2017年9月10日下午3:00，在馆内多媒体阅览室开展</w:t>
      </w:r>
      <w:r w:rsidRPr="00242ADC">
        <w:rPr>
          <w:rFonts w:ascii="方正仿宋_GBK" w:eastAsia="方正仿宋_GBK" w:hAnsi="仿宋" w:hint="eastAsia"/>
          <w:sz w:val="32"/>
          <w:szCs w:val="32"/>
        </w:rPr>
        <w:t>升庵国学讲堂</w:t>
      </w:r>
      <w:r w:rsidRPr="00242ADC">
        <w:rPr>
          <w:rFonts w:ascii="方正仿宋_GBK" w:eastAsia="方正仿宋_GBK" w:hAnsi="仿宋" w:hint="eastAsia"/>
          <w:sz w:val="32"/>
          <w:szCs w:val="32"/>
          <w:shd w:val="clear" w:color="auto" w:fill="FFFFFF"/>
        </w:rPr>
        <w:t>活动，国学老师武子为小读者们</w:t>
      </w:r>
      <w:r w:rsidRPr="00242ADC">
        <w:rPr>
          <w:rFonts w:ascii="方正仿宋_GBK" w:eastAsia="方正仿宋_GBK" w:hAnsi="仿宋" w:hint="eastAsia"/>
          <w:sz w:val="32"/>
          <w:szCs w:val="32"/>
        </w:rPr>
        <w:t>讲解了唐代文学家韩愈的《师说》。</w:t>
      </w:r>
    </w:p>
    <w:p w:rsidR="00675F23" w:rsidRDefault="00675F23" w:rsidP="00675F23">
      <w:pPr>
        <w:shd w:val="clear" w:color="auto" w:fill="FFFFFF"/>
        <w:spacing w:line="480" w:lineRule="auto"/>
        <w:ind w:firstLineChars="200" w:firstLine="640"/>
        <w:rPr>
          <w:rFonts w:ascii="方正仿宋_GBK" w:eastAsia="方正仿宋_GBK" w:hAnsi="仿宋" w:cs="Arial"/>
          <w:sz w:val="32"/>
          <w:szCs w:val="32"/>
        </w:rPr>
      </w:pPr>
      <w:r w:rsidRPr="00242ADC">
        <w:rPr>
          <w:rFonts w:ascii="方正仿宋_GBK" w:eastAsia="方正仿宋_GBK" w:hAnsi="仿宋" w:hint="eastAsia"/>
          <w:sz w:val="32"/>
          <w:szCs w:val="32"/>
          <w:shd w:val="clear" w:color="auto" w:fill="FFFFFF"/>
        </w:rPr>
        <w:t>活动当天，武子老师为到场的小读者朗读和讲解了《</w:t>
      </w:r>
      <w:r w:rsidRPr="00242ADC">
        <w:rPr>
          <w:rFonts w:ascii="方正仿宋_GBK" w:eastAsia="方正仿宋_GBK" w:hAnsi="仿宋" w:hint="eastAsia"/>
          <w:sz w:val="32"/>
          <w:szCs w:val="32"/>
        </w:rPr>
        <w:t>师说</w:t>
      </w:r>
      <w:r w:rsidRPr="00242ADC">
        <w:rPr>
          <w:rFonts w:ascii="方正仿宋_GBK" w:eastAsia="方正仿宋_GBK" w:hAnsi="仿宋" w:hint="eastAsia"/>
          <w:sz w:val="32"/>
          <w:szCs w:val="32"/>
          <w:shd w:val="clear" w:color="auto" w:fill="FFFFFF"/>
        </w:rPr>
        <w:t>》这篇文章。</w:t>
      </w:r>
      <w:r w:rsidRPr="00242ADC">
        <w:rPr>
          <w:rFonts w:ascii="方正仿宋_GBK" w:eastAsia="方正仿宋_GBK" w:hAnsi="仿宋" w:cs="Arial" w:hint="eastAsia"/>
          <w:sz w:val="32"/>
          <w:szCs w:val="32"/>
          <w:shd w:val="clear" w:color="auto" w:fill="FFFFFF"/>
        </w:rPr>
        <w:t>作者运用流利畅达的笔触，通过反复论辩，申明了为师的性质与作用，论述了从师的重要意义与正确原则，批评了当时普遍存在的不尊师重道的不良习俗。讲解后，武子老师</w:t>
      </w:r>
      <w:r w:rsidRPr="00242ADC">
        <w:rPr>
          <w:rFonts w:ascii="方正仿宋_GBK" w:eastAsia="方正仿宋_GBK" w:hAnsi="仿宋" w:hint="eastAsia"/>
          <w:sz w:val="32"/>
          <w:szCs w:val="32"/>
          <w:shd w:val="clear" w:color="auto" w:fill="FFFFFF"/>
        </w:rPr>
        <w:t>带领大家一起朗诵文章，</w:t>
      </w:r>
      <w:r w:rsidRPr="00242ADC">
        <w:rPr>
          <w:rFonts w:ascii="方正仿宋_GBK" w:eastAsia="方正仿宋_GBK" w:hAnsi="仿宋" w:hint="eastAsia"/>
          <w:sz w:val="32"/>
          <w:szCs w:val="32"/>
        </w:rPr>
        <w:t>告诉在座的家长及小朋友</w:t>
      </w:r>
      <w:r w:rsidRPr="00242ADC">
        <w:rPr>
          <w:rFonts w:ascii="方正仿宋_GBK" w:eastAsia="方正仿宋_GBK" w:hAnsi="仿宋" w:cs="Arial" w:hint="eastAsia"/>
          <w:sz w:val="32"/>
          <w:szCs w:val="32"/>
          <w:shd w:val="clear" w:color="auto" w:fill="FFFFFF"/>
        </w:rPr>
        <w:t>任何人都可以作自己的老师，不应因地位贵贱或年龄差别，就不肯虚心学习。</w:t>
      </w:r>
      <w:r w:rsidRPr="00242ADC">
        <w:rPr>
          <w:rFonts w:ascii="方正仿宋_GBK" w:eastAsia="方正仿宋_GBK" w:hAnsi="仿宋" w:hint="eastAsia"/>
          <w:sz w:val="32"/>
          <w:szCs w:val="32"/>
        </w:rPr>
        <w:t>此次活动</w:t>
      </w:r>
      <w:r w:rsidRPr="00242ADC">
        <w:rPr>
          <w:rFonts w:ascii="方正仿宋_GBK" w:eastAsia="方正仿宋_GBK" w:hAnsi="仿宋" w:cs="Arial" w:hint="eastAsia"/>
          <w:sz w:val="32"/>
          <w:szCs w:val="32"/>
        </w:rPr>
        <w:t>吸引了50多位小读者及家长到场参与，得到大家的一致好评。</w:t>
      </w:r>
    </w:p>
    <w:p w:rsidR="00675F23" w:rsidRDefault="00675F23" w:rsidP="00675F23">
      <w:pPr>
        <w:shd w:val="clear" w:color="auto" w:fill="FFFFFF"/>
        <w:spacing w:line="480" w:lineRule="auto"/>
        <w:ind w:firstLineChars="200" w:firstLine="640"/>
        <w:rPr>
          <w:rFonts w:ascii="方正仿宋_GBK" w:eastAsia="方正仿宋_GBK" w:hAnsi="仿宋" w:cs="Arial"/>
          <w:sz w:val="32"/>
          <w:szCs w:val="32"/>
        </w:rPr>
      </w:pPr>
    </w:p>
    <w:p w:rsidR="00675F23" w:rsidRDefault="00675F23" w:rsidP="00675F23">
      <w:pPr>
        <w:shd w:val="clear" w:color="auto" w:fill="FFFFFF"/>
        <w:spacing w:line="480" w:lineRule="auto"/>
        <w:ind w:firstLineChars="200" w:firstLine="640"/>
        <w:rPr>
          <w:rFonts w:ascii="方正仿宋_GBK" w:eastAsia="方正仿宋_GBK" w:hAnsi="仿宋" w:cs="Arial"/>
          <w:sz w:val="32"/>
          <w:szCs w:val="32"/>
        </w:rPr>
      </w:pPr>
    </w:p>
    <w:p w:rsidR="00A55FB8" w:rsidRDefault="00A55FB8" w:rsidP="00675F23">
      <w:pPr>
        <w:shd w:val="clear" w:color="auto" w:fill="FFFFFF"/>
        <w:spacing w:line="480" w:lineRule="auto"/>
        <w:ind w:firstLineChars="200" w:firstLine="640"/>
        <w:rPr>
          <w:rFonts w:ascii="方正仿宋_GBK" w:eastAsia="方正仿宋_GBK" w:hAnsi="仿宋" w:cs="Arial"/>
          <w:sz w:val="32"/>
          <w:szCs w:val="32"/>
        </w:rPr>
      </w:pPr>
    </w:p>
    <w:p w:rsidR="00A55FB8" w:rsidRDefault="00A55FB8" w:rsidP="00675F23">
      <w:pPr>
        <w:shd w:val="clear" w:color="auto" w:fill="FFFFFF"/>
        <w:spacing w:line="480" w:lineRule="auto"/>
        <w:ind w:firstLineChars="200" w:firstLine="640"/>
        <w:rPr>
          <w:rFonts w:ascii="方正仿宋_GBK" w:eastAsia="方正仿宋_GBK" w:hAnsi="仿宋" w:cs="Arial"/>
          <w:sz w:val="32"/>
          <w:szCs w:val="32"/>
        </w:rPr>
      </w:pPr>
    </w:p>
    <w:p w:rsidR="0070732F" w:rsidRDefault="0070732F" w:rsidP="0070732F">
      <w:pPr>
        <w:spacing w:line="600" w:lineRule="exact"/>
        <w:rPr>
          <w:rFonts w:ascii="Times New Roman" w:eastAsia="方正小标宋简体" w:hAnsi="Times New Roman" w:cs="Times New Roman"/>
          <w:sz w:val="28"/>
          <w:szCs w:val="28"/>
        </w:rPr>
      </w:pPr>
      <w:r>
        <w:rPr>
          <w:rFonts w:ascii="Times New Roman" w:eastAsia="方正小标宋简体" w:hAnsi="Times New Roman" w:cs="Times New Roman" w:hint="eastAsia"/>
          <w:sz w:val="28"/>
          <w:szCs w:val="28"/>
        </w:rPr>
        <w:lastRenderedPageBreak/>
        <w:t>【邛崃市图书馆】</w:t>
      </w:r>
    </w:p>
    <w:p w:rsidR="0070732F" w:rsidRPr="0070732F" w:rsidRDefault="0070732F" w:rsidP="0070732F">
      <w:pPr>
        <w:spacing w:line="600" w:lineRule="exact"/>
        <w:rPr>
          <w:rFonts w:ascii="Times New Roman" w:eastAsia="方正小标宋简体" w:hAnsi="Times New Roman" w:cs="Times New Roman"/>
          <w:sz w:val="28"/>
          <w:szCs w:val="28"/>
        </w:rPr>
      </w:pPr>
    </w:p>
    <w:p w:rsidR="0070732F" w:rsidRDefault="0070732F" w:rsidP="0070732F">
      <w:pPr>
        <w:spacing w:line="560" w:lineRule="exact"/>
        <w:jc w:val="center"/>
        <w:rPr>
          <w:rFonts w:ascii="方正小标宋_GBK" w:eastAsia="方正小标宋_GBK" w:hAnsi="宋体" w:cs="宋体"/>
          <w:color w:val="000000"/>
          <w:sz w:val="44"/>
          <w:szCs w:val="44"/>
          <w:shd w:val="clear" w:color="auto" w:fill="FFFFFF"/>
        </w:rPr>
      </w:pPr>
      <w:r w:rsidRPr="0070732F">
        <w:rPr>
          <w:rFonts w:ascii="方正小标宋_GBK" w:eastAsia="方正小标宋_GBK" w:hAnsi="仿宋" w:cs="Times New Roman" w:hint="eastAsia"/>
          <w:sz w:val="44"/>
          <w:szCs w:val="44"/>
        </w:rPr>
        <w:t>邛崃市图书馆</w:t>
      </w:r>
      <w:r w:rsidRPr="0070732F">
        <w:rPr>
          <w:rFonts w:ascii="方正小标宋_GBK" w:eastAsia="方正小标宋_GBK" w:hAnsiTheme="minorEastAsia" w:cs="Helvetica Neue" w:hint="eastAsia"/>
          <w:color w:val="000000"/>
          <w:sz w:val="44"/>
          <w:szCs w:val="44"/>
          <w:shd w:val="clear" w:color="auto" w:fill="FFFFFF"/>
        </w:rPr>
        <w:t>举办</w:t>
      </w:r>
      <w:r w:rsidRPr="0070732F">
        <w:rPr>
          <w:rFonts w:ascii="方正小标宋_GBK" w:eastAsia="方正小标宋_GBK" w:hAnsi="宋体" w:cs="宋体" w:hint="eastAsia"/>
          <w:color w:val="000000"/>
          <w:sz w:val="44"/>
          <w:szCs w:val="44"/>
          <w:shd w:val="clear" w:color="auto" w:fill="FFFFFF"/>
        </w:rPr>
        <w:t>朗读者沙龙第十三期</w:t>
      </w:r>
    </w:p>
    <w:p w:rsidR="0070732F" w:rsidRPr="0070732F" w:rsidRDefault="0070732F" w:rsidP="0070732F">
      <w:pPr>
        <w:spacing w:line="560" w:lineRule="exact"/>
        <w:jc w:val="center"/>
        <w:rPr>
          <w:rFonts w:ascii="方正小标宋_GBK" w:eastAsia="方正小标宋_GBK" w:hAnsi="仿宋" w:cs="Times New Roman"/>
          <w:sz w:val="44"/>
          <w:szCs w:val="44"/>
        </w:rPr>
      </w:pPr>
      <w:r w:rsidRPr="0070732F">
        <w:rPr>
          <w:rFonts w:ascii="方正小标宋_GBK" w:eastAsia="方正小标宋_GBK" w:hAnsi="Helvetica Neue" w:cs="Helvetica Neue" w:hint="eastAsia"/>
          <w:color w:val="000000"/>
          <w:sz w:val="44"/>
          <w:szCs w:val="44"/>
          <w:shd w:val="clear" w:color="auto" w:fill="FFFFFF"/>
        </w:rPr>
        <w:t>——</w:t>
      </w:r>
      <w:r w:rsidRPr="0070732F">
        <w:rPr>
          <w:rFonts w:ascii="方正小标宋_GBK" w:eastAsia="方正小标宋_GBK" w:hAnsi="宋体" w:cs="宋体" w:hint="eastAsia"/>
          <w:color w:val="000000"/>
          <w:sz w:val="44"/>
          <w:szCs w:val="44"/>
          <w:shd w:val="clear" w:color="auto" w:fill="FFFFFF"/>
        </w:rPr>
        <w:t>《那些年，我们读过的课文》</w:t>
      </w:r>
    </w:p>
    <w:p w:rsidR="0070732F" w:rsidRDefault="0070732F" w:rsidP="0070732F">
      <w:pPr>
        <w:pStyle w:val="a7"/>
        <w:widowControl/>
        <w:spacing w:before="0" w:beforeAutospacing="0" w:after="0" w:afterAutospacing="0" w:line="560" w:lineRule="exact"/>
        <w:rPr>
          <w:rFonts w:ascii="仿宋" w:eastAsia="仿宋" w:hAnsi="仿宋" w:cs="Helvetica Neue"/>
          <w:color w:val="3E3E3E"/>
          <w:sz w:val="32"/>
          <w:szCs w:val="32"/>
          <w:shd w:val="clear" w:color="auto" w:fill="FFFFFF"/>
        </w:rPr>
      </w:pPr>
      <w:r>
        <w:rPr>
          <w:rFonts w:ascii="Helvetica Neue" w:eastAsia="Helvetica Neue" w:hAnsi="Helvetica Neue" w:cs="Helvetica Neue"/>
          <w:color w:val="3E3E3E"/>
          <w:shd w:val="clear" w:color="auto" w:fill="FFFFFF"/>
        </w:rPr>
        <w:t>     </w:t>
      </w:r>
      <w:r w:rsidRPr="00813B3F">
        <w:rPr>
          <w:rFonts w:ascii="仿宋" w:eastAsia="仿宋" w:hAnsi="仿宋" w:cs="Helvetica Neue"/>
          <w:color w:val="3E3E3E"/>
          <w:sz w:val="32"/>
          <w:szCs w:val="32"/>
          <w:shd w:val="clear" w:color="auto" w:fill="FFFFFF"/>
        </w:rPr>
        <w:t xml:space="preserve"> </w:t>
      </w:r>
    </w:p>
    <w:p w:rsidR="0070732F" w:rsidRPr="0070732F" w:rsidRDefault="0070732F" w:rsidP="0070732F">
      <w:pPr>
        <w:pStyle w:val="a7"/>
        <w:widowControl/>
        <w:spacing w:before="0" w:beforeAutospacing="0" w:after="0" w:afterAutospacing="0" w:line="560" w:lineRule="exact"/>
        <w:ind w:firstLineChars="200" w:firstLine="640"/>
        <w:rPr>
          <w:rFonts w:ascii="方正仿宋_GBK" w:eastAsia="方正仿宋_GBK" w:hAnsi="仿宋"/>
          <w:sz w:val="32"/>
          <w:szCs w:val="32"/>
        </w:rPr>
      </w:pPr>
      <w:r w:rsidRPr="0070732F">
        <w:rPr>
          <w:rFonts w:ascii="方正仿宋_GBK" w:eastAsia="方正仿宋_GBK" w:hAnsi="仿宋" w:cs="Helvetica Neue" w:hint="eastAsia"/>
          <w:color w:val="3E3E3E"/>
          <w:sz w:val="32"/>
          <w:szCs w:val="32"/>
          <w:shd w:val="clear" w:color="auto" w:fill="FFFFFF"/>
        </w:rPr>
        <w:t>“诗歌之城”之称的蓉城迎来了“成都首届国际诗歌周”的举行，就在囯际诗歌周的大幕徐徐开启之际的9月13日晚，临邛古城的朗读者们相聚邛崃市图书馆“临邛朗读者沙龙”，举行主题诵读会《那些年，我们读过的课文》。</w:t>
      </w:r>
    </w:p>
    <w:p w:rsidR="0070732F" w:rsidRPr="0070732F" w:rsidRDefault="0070732F" w:rsidP="0070732F">
      <w:pPr>
        <w:pStyle w:val="a7"/>
        <w:widowControl/>
        <w:spacing w:before="0" w:beforeAutospacing="0" w:after="0" w:afterAutospacing="0" w:line="560" w:lineRule="exact"/>
        <w:ind w:firstLineChars="200" w:firstLine="640"/>
        <w:rPr>
          <w:rFonts w:ascii="方正仿宋_GBK" w:eastAsia="方正仿宋_GBK" w:hAnsi="仿宋" w:cs="Helvetica Neue"/>
          <w:color w:val="3E3E3E"/>
          <w:sz w:val="32"/>
          <w:szCs w:val="32"/>
          <w:shd w:val="clear" w:color="auto" w:fill="FFFFFF"/>
        </w:rPr>
      </w:pPr>
      <w:r w:rsidRPr="0070732F">
        <w:rPr>
          <w:rFonts w:ascii="方正仿宋_GBK" w:eastAsia="方正仿宋_GBK" w:hAnsi="仿宋" w:cs="Helvetica Neue" w:hint="eastAsia"/>
          <w:color w:val="3E3E3E"/>
          <w:sz w:val="32"/>
          <w:szCs w:val="32"/>
          <w:shd w:val="clear" w:color="auto" w:fill="FFFFFF"/>
        </w:rPr>
        <w:t>诵读会分“美好回忆”“爱与希望”上下两个篇章。一个个有备而来的朗读者，无论是刚刚走出校园步入社会，还是在职场打拼多年如今事业有所成就，也无论是正处于放飞理想、激情满怀的时刻，还是处于经历人生风雨后淡泊宁静、返璞归真的当下，都用自己最真的情、最暖的爱，通过诵读一篇篇当年给自己留下深刻记忆的课文，重返了处于青葱岁月的学生时代，重温了校园生活的纯真与美好、爱与希望。</w:t>
      </w:r>
    </w:p>
    <w:p w:rsidR="0070732F" w:rsidRPr="0070732F" w:rsidRDefault="0070732F" w:rsidP="0070732F">
      <w:pPr>
        <w:pStyle w:val="a7"/>
        <w:widowControl/>
        <w:spacing w:before="0" w:beforeAutospacing="0" w:after="0" w:afterAutospacing="0" w:line="560" w:lineRule="exact"/>
        <w:ind w:firstLineChars="200" w:firstLine="640"/>
        <w:rPr>
          <w:rFonts w:ascii="方正仿宋_GBK" w:eastAsia="方正仿宋_GBK" w:hAnsi="仿宋"/>
          <w:sz w:val="32"/>
          <w:szCs w:val="32"/>
        </w:rPr>
      </w:pPr>
      <w:r w:rsidRPr="0070732F">
        <w:rPr>
          <w:rFonts w:ascii="方正仿宋_GBK" w:eastAsia="方正仿宋_GBK" w:hAnsi="仿宋" w:cs="Helvetica Neue" w:hint="eastAsia"/>
          <w:color w:val="3E3E3E"/>
          <w:sz w:val="32"/>
          <w:szCs w:val="32"/>
          <w:shd w:val="clear" w:color="auto" w:fill="FFFFFF"/>
        </w:rPr>
        <w:t>朗诵会以尤玲的《荔枝密》开场，随后，《紫藤萝瀑布》《雨巷》《背影》《听雨》《致橡树》......10多篇名家名篇的散文、诗歌作品朗诵一一登场，叩击着朗读者和听众的心灵，温暖着现场来宾和朋友们对过往生活的记忆……朗诵会最后以全体朗读者合诵《少年中国说》结束。朗读者们以澎湃的激情，诵出了爱我中华、共筑中国梦的赤子情怀和民族自豪，将当天的活动推向了一个相当别致的高潮。</w:t>
      </w:r>
    </w:p>
    <w:p w:rsidR="0070732F" w:rsidRPr="0070732F" w:rsidRDefault="0070732F" w:rsidP="0070732F">
      <w:pPr>
        <w:pStyle w:val="a7"/>
        <w:widowControl/>
        <w:spacing w:before="0" w:beforeAutospacing="0" w:after="0" w:afterAutospacing="0" w:line="560" w:lineRule="exact"/>
        <w:rPr>
          <w:rFonts w:ascii="方正仿宋_GBK" w:eastAsia="方正仿宋_GBK" w:hAnsi="仿宋"/>
          <w:sz w:val="32"/>
          <w:szCs w:val="32"/>
        </w:rPr>
      </w:pPr>
      <w:r w:rsidRPr="0070732F">
        <w:rPr>
          <w:rFonts w:ascii="Helvetica Neue" w:eastAsia="方正仿宋_GBK" w:hAnsi="Helvetica Neue" w:cs="Helvetica Neue" w:hint="eastAsia"/>
          <w:color w:val="3E3E3E"/>
          <w:sz w:val="32"/>
          <w:szCs w:val="32"/>
          <w:shd w:val="clear" w:color="auto" w:fill="FFFFFF"/>
        </w:rPr>
        <w:lastRenderedPageBreak/>
        <w:t> </w:t>
      </w:r>
      <w:r w:rsidRPr="0070732F">
        <w:rPr>
          <w:rFonts w:ascii="方正仿宋_GBK" w:eastAsia="方正仿宋_GBK" w:hAnsi="仿宋" w:cs="Helvetica Neue" w:hint="eastAsia"/>
          <w:color w:val="3E3E3E"/>
          <w:sz w:val="32"/>
          <w:szCs w:val="32"/>
          <w:shd w:val="clear" w:color="auto" w:fill="FFFFFF"/>
        </w:rPr>
        <w:t xml:space="preserve"> </w:t>
      </w:r>
      <w:r w:rsidRPr="0070732F">
        <w:rPr>
          <w:rFonts w:ascii="Helvetica Neue" w:eastAsia="方正仿宋_GBK" w:hAnsi="Helvetica Neue" w:cs="Helvetica Neue" w:hint="eastAsia"/>
          <w:color w:val="3E3E3E"/>
          <w:sz w:val="32"/>
          <w:szCs w:val="32"/>
          <w:shd w:val="clear" w:color="auto" w:fill="FFFFFF"/>
        </w:rPr>
        <w:t> </w:t>
      </w:r>
      <w:r w:rsidRPr="0070732F">
        <w:rPr>
          <w:rFonts w:ascii="方正仿宋_GBK" w:eastAsia="方正仿宋_GBK" w:hAnsi="仿宋" w:cs="Helvetica Neue" w:hint="eastAsia"/>
          <w:color w:val="3E3E3E"/>
          <w:sz w:val="32"/>
          <w:szCs w:val="32"/>
          <w:shd w:val="clear" w:color="auto" w:fill="FFFFFF"/>
        </w:rPr>
        <w:t xml:space="preserve"> </w:t>
      </w:r>
      <w:r w:rsidRPr="0070732F">
        <w:rPr>
          <w:rFonts w:ascii="Helvetica Neue" w:eastAsia="方正仿宋_GBK" w:hAnsi="Helvetica Neue" w:cs="Helvetica Neue" w:hint="eastAsia"/>
          <w:color w:val="3E3E3E"/>
          <w:sz w:val="32"/>
          <w:szCs w:val="32"/>
          <w:shd w:val="clear" w:color="auto" w:fill="FFFFFF"/>
        </w:rPr>
        <w:t> </w:t>
      </w:r>
      <w:r w:rsidRPr="0070732F">
        <w:rPr>
          <w:rFonts w:ascii="方正仿宋_GBK" w:eastAsia="方正仿宋_GBK" w:hAnsi="仿宋" w:cs="Helvetica Neue" w:hint="eastAsia"/>
          <w:color w:val="3E3E3E"/>
          <w:sz w:val="32"/>
          <w:szCs w:val="32"/>
          <w:shd w:val="clear" w:color="auto" w:fill="FFFFFF"/>
        </w:rPr>
        <w:t>本次朗诵会还有以下几大亮点。亮点一：狱警蜂鸟大哥朗诵的《雨巷》，让朗诵会现场洋溢出缕缕如轻风似细雨的浪漫而又温柔的气息，这次朗诵他又有突破，不仅表情达意到位，平翘舌音的发音也有很大的改观。亮点二：来自白沫江学校的8岁小小朗读者尹小莲，淡定自若、充满自信地背诵了《爱什么颜色》，让大家见证了她朗诵水平的长足进步。亮点三：朗诵会特邀嘉宾——学者型收藏家、四川省收藏家协会陶瓷专委会副主任刘昱先生，就邛窑、邛茶和邛酒的作了简短而精彩的演讲。演讲中他谈到：如今，邛崃及其彩绘瓷文化因其深厚的文化底蕴正在对成都文化、巴蜀文化产生着反哺作用……让大家为家乡悠久的历史、灿烂的文化深感自豪。</w:t>
      </w:r>
    </w:p>
    <w:p w:rsidR="00B474D2" w:rsidRDefault="00B474D2" w:rsidP="0070732F">
      <w:pPr>
        <w:widowControl/>
        <w:jc w:val="left"/>
        <w:rPr>
          <w:rFonts w:ascii="宋体" w:eastAsia="宋体" w:hAnsi="宋体" w:cs="宋体"/>
          <w:kern w:val="0"/>
          <w:sz w:val="24"/>
          <w:szCs w:val="24"/>
        </w:rPr>
      </w:pPr>
      <w:r>
        <w:rPr>
          <w:rFonts w:ascii="宋体" w:eastAsia="宋体" w:hAnsi="宋体" w:cs="宋体" w:hint="eastAsia"/>
          <w:kern w:val="0"/>
          <w:sz w:val="24"/>
          <w:szCs w:val="24"/>
        </w:rPr>
        <w:t xml:space="preserve">  </w:t>
      </w:r>
    </w:p>
    <w:p w:rsidR="008F0FF0" w:rsidRDefault="008F0FF0" w:rsidP="0070732F">
      <w:pPr>
        <w:widowControl/>
        <w:jc w:val="left"/>
        <w:rPr>
          <w:rFonts w:ascii="宋体" w:eastAsia="宋体" w:hAnsi="宋体" w:cs="宋体"/>
          <w:kern w:val="0"/>
          <w:sz w:val="24"/>
          <w:szCs w:val="24"/>
        </w:rPr>
      </w:pPr>
    </w:p>
    <w:p w:rsidR="007942FC" w:rsidRDefault="00B474D2" w:rsidP="003210E1">
      <w:pPr>
        <w:spacing w:line="360" w:lineRule="auto"/>
        <w:rPr>
          <w:rFonts w:ascii="仿宋" w:eastAsia="仿宋" w:hAnsi="仿宋" w:cs="仿宋"/>
          <w:sz w:val="32"/>
          <w:szCs w:val="32"/>
        </w:rPr>
      </w:pPr>
      <w:r w:rsidRPr="00B474D2">
        <w:rPr>
          <w:rFonts w:ascii="仿宋" w:eastAsia="仿宋" w:hAnsi="仿宋" w:cs="仿宋"/>
          <w:noProof/>
          <w:sz w:val="32"/>
          <w:szCs w:val="32"/>
        </w:rPr>
        <w:drawing>
          <wp:inline distT="0" distB="0" distL="0" distR="0">
            <wp:extent cx="5343525" cy="3947552"/>
            <wp:effectExtent l="19050" t="0" r="9525" b="0"/>
            <wp:docPr id="40" name="图片 159" descr="C:\Users\Dell\Desktop\J$[~ACI(BVGHT}UY33F}2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Dell\Desktop\J$[~ACI(BVGHT}UY33F}2A8.jpg"/>
                    <pic:cNvPicPr>
                      <a:picLocks noChangeAspect="1" noChangeArrowheads="1"/>
                    </pic:cNvPicPr>
                  </pic:nvPicPr>
                  <pic:blipFill>
                    <a:blip r:embed="rId17"/>
                    <a:srcRect/>
                    <a:stretch>
                      <a:fillRect/>
                    </a:stretch>
                  </pic:blipFill>
                  <pic:spPr bwMode="auto">
                    <a:xfrm>
                      <a:off x="0" y="0"/>
                      <a:ext cx="5347389" cy="3950406"/>
                    </a:xfrm>
                    <a:prstGeom prst="rect">
                      <a:avLst/>
                    </a:prstGeom>
                    <a:noFill/>
                    <a:ln w="9525">
                      <a:noFill/>
                      <a:miter lim="800000"/>
                      <a:headEnd/>
                      <a:tailEnd/>
                    </a:ln>
                  </pic:spPr>
                </pic:pic>
              </a:graphicData>
            </a:graphic>
          </wp:inline>
        </w:drawing>
      </w:r>
    </w:p>
    <w:p w:rsidR="008F0FF0" w:rsidRDefault="008F0FF0" w:rsidP="008F0FF0">
      <w:pPr>
        <w:spacing w:line="600" w:lineRule="exact"/>
        <w:rPr>
          <w:rFonts w:ascii="Times New Roman" w:eastAsia="方正小标宋简体" w:hAnsi="Times New Roman" w:cs="Times New Roman"/>
          <w:sz w:val="28"/>
          <w:szCs w:val="28"/>
        </w:rPr>
      </w:pPr>
      <w:r>
        <w:rPr>
          <w:rFonts w:ascii="Times New Roman" w:eastAsia="方正小标宋简体" w:hAnsi="Times New Roman" w:cs="Times New Roman" w:hint="eastAsia"/>
          <w:sz w:val="28"/>
          <w:szCs w:val="28"/>
        </w:rPr>
        <w:lastRenderedPageBreak/>
        <w:t>【崇州市图书馆】</w:t>
      </w:r>
    </w:p>
    <w:p w:rsidR="008F0FF0" w:rsidRDefault="008F0FF0" w:rsidP="008F0FF0">
      <w:pPr>
        <w:spacing w:line="600" w:lineRule="exact"/>
        <w:rPr>
          <w:rFonts w:ascii="Times New Roman" w:eastAsia="方正小标宋简体" w:hAnsi="Times New Roman" w:cs="Times New Roman"/>
          <w:sz w:val="28"/>
          <w:szCs w:val="28"/>
        </w:rPr>
      </w:pPr>
    </w:p>
    <w:p w:rsidR="00692EB4" w:rsidRDefault="007942FC" w:rsidP="008F0FF0">
      <w:pPr>
        <w:spacing w:line="580" w:lineRule="exact"/>
        <w:rPr>
          <w:rFonts w:ascii="方正小标宋_GBK" w:eastAsia="方正小标宋_GBK" w:hAnsi="仿宋" w:cs="仿宋"/>
          <w:sz w:val="44"/>
          <w:szCs w:val="44"/>
        </w:rPr>
      </w:pPr>
      <w:r w:rsidRPr="007942FC">
        <w:rPr>
          <w:rFonts w:ascii="方正小标宋_GBK" w:eastAsia="方正小标宋_GBK" w:hAnsi="仿宋" w:cs="仿宋" w:hint="eastAsia"/>
          <w:sz w:val="44"/>
          <w:szCs w:val="44"/>
        </w:rPr>
        <w:t>崇州市</w:t>
      </w:r>
      <w:r w:rsidR="00692EB4" w:rsidRPr="007942FC">
        <w:rPr>
          <w:rFonts w:ascii="方正小标宋_GBK" w:eastAsia="方正小标宋_GBK" w:hAnsi="仿宋" w:cs="仿宋" w:hint="eastAsia"/>
          <w:sz w:val="44"/>
          <w:szCs w:val="44"/>
        </w:rPr>
        <w:t>图书馆开展“全民阅读校园行”活动</w:t>
      </w:r>
    </w:p>
    <w:p w:rsidR="008F0FF0" w:rsidRPr="008F0FF0" w:rsidRDefault="008F0FF0" w:rsidP="008F0FF0">
      <w:pPr>
        <w:spacing w:line="580" w:lineRule="exact"/>
        <w:rPr>
          <w:rFonts w:ascii="方正小标宋_GBK" w:eastAsia="方正小标宋_GBK" w:hAnsi="仿宋" w:cs="仿宋"/>
          <w:sz w:val="44"/>
          <w:szCs w:val="44"/>
        </w:rPr>
      </w:pPr>
    </w:p>
    <w:p w:rsidR="00692EB4" w:rsidRPr="007942FC" w:rsidRDefault="00692EB4" w:rsidP="008F0FF0">
      <w:pPr>
        <w:spacing w:line="580" w:lineRule="exact"/>
        <w:ind w:firstLineChars="250" w:firstLine="800"/>
        <w:rPr>
          <w:rFonts w:ascii="方正仿宋_GBK" w:eastAsia="方正仿宋_GBK" w:hAnsi="仿宋" w:cs="仿宋"/>
          <w:sz w:val="32"/>
          <w:szCs w:val="32"/>
        </w:rPr>
      </w:pPr>
      <w:r w:rsidRPr="007942FC">
        <w:rPr>
          <w:rFonts w:ascii="方正仿宋_GBK" w:eastAsia="方正仿宋_GBK" w:hAnsi="仿宋" w:cs="仿宋" w:hint="eastAsia"/>
          <w:sz w:val="32"/>
          <w:szCs w:val="32"/>
        </w:rPr>
        <w:t>9月21日下午，由崇州市文化体育旅游局、崇州市教育局、崇州市史志办主办，崇州市图书馆和崇州市崇庆中学实验学校承办的崇州市“全民阅读校园行”启动仪式在崇庆中学实验学校举行。崇州市文化体育旅游局副局长王林、崇州市史志办主任雷庆龄、四川省作家协会名誉副主席曹纪祖先生等相关领导嘉宾出席启动仪式。“全民阅读校园行”是崇州市图书馆新推出的针对学校和学生的阅读活动，包含崇州市文化巡礼展、崇州市移动图书馆推广、阅读推广讲座三大内容。</w:t>
      </w:r>
    </w:p>
    <w:p w:rsidR="000B312B" w:rsidRPr="007942FC" w:rsidRDefault="007942FC" w:rsidP="007942FC">
      <w:pPr>
        <w:widowControl/>
        <w:jc w:val="left"/>
        <w:rPr>
          <w:rFonts w:ascii="宋体" w:eastAsia="宋体" w:hAnsi="宋体" w:cs="宋体"/>
          <w:kern w:val="0"/>
          <w:sz w:val="24"/>
          <w:szCs w:val="24"/>
        </w:rPr>
      </w:pPr>
      <w:r w:rsidRPr="007942FC">
        <w:rPr>
          <w:rFonts w:ascii="宋体" w:eastAsia="宋体" w:hAnsi="宋体" w:cs="宋体"/>
          <w:noProof/>
          <w:kern w:val="0"/>
          <w:sz w:val="24"/>
          <w:szCs w:val="24"/>
        </w:rPr>
        <w:drawing>
          <wp:inline distT="0" distB="0" distL="0" distR="0">
            <wp:extent cx="5245100" cy="3867150"/>
            <wp:effectExtent l="19050" t="0" r="0" b="0"/>
            <wp:docPr id="4" name="图片 44" descr="C:\Users\Dell\Documents\Tencent Files\34513593\Image\C2C\5C77DA112CDCCBD17DEEEFE885B644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ell\Documents\Tencent Files\34513593\Image\C2C\5C77DA112CDCCBD17DEEEFE885B644FE.jpg"/>
                    <pic:cNvPicPr>
                      <a:picLocks noChangeAspect="1" noChangeArrowheads="1"/>
                    </pic:cNvPicPr>
                  </pic:nvPicPr>
                  <pic:blipFill>
                    <a:blip r:embed="rId18"/>
                    <a:srcRect/>
                    <a:stretch>
                      <a:fillRect/>
                    </a:stretch>
                  </pic:blipFill>
                  <pic:spPr bwMode="auto">
                    <a:xfrm>
                      <a:off x="0" y="0"/>
                      <a:ext cx="5248275" cy="3869491"/>
                    </a:xfrm>
                    <a:prstGeom prst="rect">
                      <a:avLst/>
                    </a:prstGeom>
                    <a:noFill/>
                    <a:ln w="9525">
                      <a:noFill/>
                      <a:miter lim="800000"/>
                      <a:headEnd/>
                      <a:tailEnd/>
                    </a:ln>
                  </pic:spPr>
                </pic:pic>
              </a:graphicData>
            </a:graphic>
          </wp:inline>
        </w:drawing>
      </w:r>
    </w:p>
    <w:p w:rsidR="00E63C5D" w:rsidRDefault="00E63C5D" w:rsidP="00E63C5D">
      <w:pPr>
        <w:spacing w:line="600" w:lineRule="exact"/>
        <w:rPr>
          <w:rFonts w:ascii="Times New Roman" w:eastAsia="方正小标宋简体" w:hAnsi="Times New Roman" w:cs="Times New Roman"/>
          <w:sz w:val="28"/>
          <w:szCs w:val="28"/>
        </w:rPr>
      </w:pPr>
      <w:r>
        <w:rPr>
          <w:rFonts w:ascii="Times New Roman" w:eastAsia="方正小标宋简体" w:hAnsi="Times New Roman" w:cs="Times New Roman" w:hint="eastAsia"/>
          <w:sz w:val="28"/>
          <w:szCs w:val="28"/>
        </w:rPr>
        <w:lastRenderedPageBreak/>
        <w:t>【简阳市图书馆】</w:t>
      </w:r>
    </w:p>
    <w:p w:rsidR="00E63C5D" w:rsidRDefault="00E63C5D" w:rsidP="00E63C5D">
      <w:pPr>
        <w:spacing w:line="600" w:lineRule="exact"/>
        <w:rPr>
          <w:rFonts w:ascii="Times New Roman" w:eastAsia="方正小标宋简体" w:hAnsi="Times New Roman" w:cs="Times New Roman"/>
          <w:sz w:val="28"/>
          <w:szCs w:val="28"/>
        </w:rPr>
      </w:pPr>
    </w:p>
    <w:p w:rsidR="009B30C6" w:rsidRPr="007942FC" w:rsidRDefault="009B30C6" w:rsidP="007942FC">
      <w:pPr>
        <w:jc w:val="center"/>
        <w:rPr>
          <w:rFonts w:ascii="方正小标宋_GBK" w:eastAsia="方正小标宋_GBK" w:hAnsi="方正小标宋简体" w:cs="方正小标宋简体"/>
          <w:sz w:val="44"/>
          <w:szCs w:val="44"/>
        </w:rPr>
      </w:pPr>
      <w:r w:rsidRPr="007942FC">
        <w:rPr>
          <w:rFonts w:ascii="方正小标宋_GBK" w:eastAsia="方正小标宋_GBK" w:hAnsi="方正小标宋简体" w:cs="方正小标宋简体" w:hint="eastAsia"/>
          <w:sz w:val="44"/>
          <w:szCs w:val="44"/>
        </w:rPr>
        <w:t>简阳市图书馆开展道德讲堂公益讲座</w:t>
      </w:r>
    </w:p>
    <w:p w:rsidR="009B30C6" w:rsidRPr="007942FC" w:rsidRDefault="009B30C6" w:rsidP="007942FC">
      <w:pPr>
        <w:ind w:firstLineChars="150" w:firstLine="480"/>
        <w:rPr>
          <w:rFonts w:ascii="方正仿宋_GBK" w:eastAsia="方正仿宋_GBK" w:hAnsi="仿宋_GB2312" w:cs="仿宋_GB2312"/>
          <w:bCs/>
          <w:sz w:val="32"/>
          <w:szCs w:val="32"/>
        </w:rPr>
      </w:pPr>
      <w:r w:rsidRPr="007942FC">
        <w:rPr>
          <w:rFonts w:ascii="方正仿宋_GBK" w:eastAsia="方正仿宋_GBK" w:hAnsi="仿宋_GB2312" w:cs="仿宋_GB2312" w:hint="eastAsia"/>
          <w:bCs/>
          <w:sz w:val="32"/>
          <w:szCs w:val="32"/>
        </w:rPr>
        <w:t>——原央视记者、青年作者孙晴悦“</w:t>
      </w:r>
      <w:r w:rsidRPr="007942FC">
        <w:rPr>
          <w:rFonts w:ascii="方正仿宋_GBK" w:eastAsia="方正仿宋_GBK" w:hAnsi="仿宋_GB2312" w:cs="仿宋_GB2312" w:hint="eastAsia"/>
          <w:sz w:val="32"/>
          <w:szCs w:val="32"/>
        </w:rPr>
        <w:t>成长</w:t>
      </w:r>
      <w:r w:rsidRPr="007942FC">
        <w:rPr>
          <w:rFonts w:ascii="方正仿宋_GBK" w:eastAsia="仿宋_GB2312" w:hAnsi="仿宋_GB2312" w:cs="仿宋_GB2312" w:hint="eastAsia"/>
          <w:sz w:val="32"/>
          <w:szCs w:val="32"/>
        </w:rPr>
        <w:t>▪</w:t>
      </w:r>
      <w:r w:rsidRPr="007942FC">
        <w:rPr>
          <w:rFonts w:ascii="方正仿宋_GBK" w:eastAsia="方正仿宋_GBK" w:hAnsi="仿宋_GB2312" w:cs="仿宋_GB2312" w:hint="eastAsia"/>
          <w:sz w:val="32"/>
          <w:szCs w:val="32"/>
        </w:rPr>
        <w:t>阅读</w:t>
      </w:r>
      <w:r w:rsidRPr="007942FC">
        <w:rPr>
          <w:rFonts w:ascii="方正仿宋_GBK" w:eastAsia="方正仿宋_GBK" w:hAnsi="仿宋_GB2312" w:cs="仿宋_GB2312" w:hint="eastAsia"/>
          <w:bCs/>
          <w:sz w:val="32"/>
          <w:szCs w:val="32"/>
        </w:rPr>
        <w:t>”分享会</w:t>
      </w:r>
    </w:p>
    <w:p w:rsidR="007942FC" w:rsidRPr="007942FC" w:rsidRDefault="007942FC" w:rsidP="007942FC">
      <w:pPr>
        <w:ind w:firstLineChars="150" w:firstLine="480"/>
        <w:rPr>
          <w:rFonts w:ascii="方正仿宋_GBK" w:eastAsia="方正仿宋_GBK" w:hAnsi="仿宋_GB2312" w:cs="仿宋_GB2312"/>
          <w:bCs/>
          <w:sz w:val="32"/>
          <w:szCs w:val="32"/>
        </w:rPr>
      </w:pPr>
    </w:p>
    <w:p w:rsidR="009B30C6" w:rsidRPr="007942FC" w:rsidRDefault="009B30C6" w:rsidP="009B30C6">
      <w:pPr>
        <w:spacing w:line="560" w:lineRule="exact"/>
        <w:ind w:firstLineChars="250" w:firstLine="800"/>
        <w:rPr>
          <w:rFonts w:ascii="方正仿宋_GBK" w:eastAsia="方正仿宋_GBK" w:hAnsi="仿宋_GB2312" w:cs="仿宋_GB2312"/>
          <w:sz w:val="32"/>
          <w:szCs w:val="32"/>
        </w:rPr>
      </w:pPr>
      <w:r w:rsidRPr="007942FC">
        <w:rPr>
          <w:rFonts w:ascii="方正仿宋_GBK" w:eastAsia="方正仿宋_GBK" w:hAnsi="仿宋_GB2312" w:cs="仿宋_GB2312" w:hint="eastAsia"/>
          <w:sz w:val="32"/>
          <w:szCs w:val="32"/>
        </w:rPr>
        <w:t>9月17日下午，由简阳市图书馆主办的道德讲堂“成长</w:t>
      </w:r>
      <w:r w:rsidRPr="007942FC">
        <w:rPr>
          <w:rFonts w:ascii="方正仿宋_GBK" w:eastAsia="仿宋_GB2312" w:hAnsi="仿宋_GB2312" w:cs="仿宋_GB2312" w:hint="eastAsia"/>
          <w:sz w:val="32"/>
          <w:szCs w:val="32"/>
        </w:rPr>
        <w:t>▪</w:t>
      </w:r>
      <w:r w:rsidRPr="007942FC">
        <w:rPr>
          <w:rFonts w:ascii="方正仿宋_GBK" w:eastAsia="方正仿宋_GBK" w:hAnsi="仿宋_GB2312" w:cs="仿宋_GB2312" w:hint="eastAsia"/>
          <w:sz w:val="32"/>
          <w:szCs w:val="32"/>
        </w:rPr>
        <w:t>阅读”公益讲座在图书馆五楼多功能厅举行。</w:t>
      </w:r>
      <w:r w:rsidR="007942FC">
        <w:rPr>
          <w:rFonts w:ascii="方正仿宋_GBK" w:eastAsia="方正仿宋_GBK" w:hAnsi="仿宋_GB2312" w:cs="仿宋_GB2312" w:hint="eastAsia"/>
          <w:sz w:val="32"/>
          <w:szCs w:val="32"/>
        </w:rPr>
        <w:t>本次讲座</w:t>
      </w:r>
      <w:r w:rsidRPr="007942FC">
        <w:rPr>
          <w:rFonts w:ascii="方正仿宋_GBK" w:eastAsia="方正仿宋_GBK" w:hAnsi="仿宋_GB2312" w:cs="仿宋_GB2312" w:hint="eastAsia"/>
          <w:sz w:val="32"/>
          <w:szCs w:val="32"/>
        </w:rPr>
        <w:t>特邀原中央电视台记者、青年作者孙晴悦老师为主讲嘉宾，参加活动的读者有青年教师代表、中学生代表、学生家长、有志社会青年及机关团体的代表共计100余人。</w:t>
      </w:r>
    </w:p>
    <w:p w:rsidR="009B30C6" w:rsidRPr="007942FC" w:rsidRDefault="009B30C6" w:rsidP="009B30C6">
      <w:pPr>
        <w:ind w:firstLine="630"/>
        <w:rPr>
          <w:rFonts w:ascii="方正仿宋_GBK" w:eastAsia="方正仿宋_GBK" w:hAnsi="仿宋_GB2312" w:cs="仿宋_GB2312"/>
          <w:sz w:val="32"/>
          <w:szCs w:val="32"/>
        </w:rPr>
      </w:pPr>
      <w:r w:rsidRPr="007942FC">
        <w:rPr>
          <w:rFonts w:ascii="方正仿宋_GBK" w:eastAsia="方正仿宋_GBK" w:hAnsi="仿宋_GB2312" w:cs="仿宋_GB2312" w:hint="eastAsia"/>
          <w:sz w:val="32"/>
          <w:szCs w:val="32"/>
        </w:rPr>
        <w:t>讲座以“成长</w:t>
      </w:r>
      <w:r w:rsidRPr="007942FC">
        <w:rPr>
          <w:rFonts w:ascii="方正仿宋_GBK" w:eastAsia="仿宋_GB2312" w:hAnsi="仿宋_GB2312" w:cs="仿宋_GB2312" w:hint="eastAsia"/>
          <w:sz w:val="32"/>
          <w:szCs w:val="32"/>
        </w:rPr>
        <w:t>▪</w:t>
      </w:r>
      <w:r w:rsidRPr="007942FC">
        <w:rPr>
          <w:rFonts w:ascii="方正仿宋_GBK" w:eastAsia="方正仿宋_GBK" w:hAnsi="仿宋_GB2312" w:cs="仿宋_GB2312" w:hint="eastAsia"/>
          <w:sz w:val="32"/>
          <w:szCs w:val="32"/>
        </w:rPr>
        <w:t>阅读”为主题，孙老师结合自身工作和成长经历告诉了女孩、男孩对成长应该拥有一个怎样的态度，如何怀揣梦想，不忘初心……在互动环节中，孙老师针对读者提出的阅读与成长的系列问题，</w:t>
      </w:r>
      <w:r w:rsidR="00FD6242">
        <w:rPr>
          <w:rFonts w:ascii="方正仿宋_GBK" w:eastAsia="方正仿宋_GBK" w:hAnsi="仿宋_GB2312" w:cs="仿宋_GB2312" w:hint="eastAsia"/>
          <w:sz w:val="32"/>
          <w:szCs w:val="32"/>
        </w:rPr>
        <w:t>做出</w:t>
      </w:r>
      <w:r w:rsidRPr="007942FC">
        <w:rPr>
          <w:rFonts w:ascii="方正仿宋_GBK" w:eastAsia="方正仿宋_GBK" w:hAnsi="仿宋_GB2312" w:cs="仿宋_GB2312" w:hint="eastAsia"/>
          <w:sz w:val="32"/>
          <w:szCs w:val="32"/>
        </w:rPr>
        <w:t>了完美的回答，并以自身在亚马逊热带雨林的成长故事激励年轻人要有目标、敢于拼搏。</w:t>
      </w:r>
    </w:p>
    <w:p w:rsidR="009B30C6" w:rsidRPr="007942FC" w:rsidRDefault="009B30C6" w:rsidP="009B30C6">
      <w:pPr>
        <w:ind w:firstLine="630"/>
        <w:rPr>
          <w:rFonts w:ascii="方正仿宋_GBK" w:eastAsia="方正仿宋_GBK" w:hAnsi="仿宋_GB2312" w:cs="仿宋_GB2312"/>
          <w:sz w:val="32"/>
          <w:szCs w:val="32"/>
        </w:rPr>
      </w:pPr>
      <w:r w:rsidRPr="007942FC">
        <w:rPr>
          <w:rFonts w:ascii="方正仿宋_GBK" w:eastAsia="方正仿宋_GBK" w:hAnsi="仿宋_GB2312" w:cs="仿宋_GB2312" w:hint="eastAsia"/>
          <w:sz w:val="32"/>
          <w:szCs w:val="32"/>
        </w:rPr>
        <w:t>讲座结束后，图书馆给参加活动的每位读者赠送了一本孙老师的新作《二十几岁，没有十年》。孙老师为读者亲自签名，针对学生读者还签上了励志的话语，鼓励他们好好学习，努力实现自己的梦想！</w:t>
      </w:r>
    </w:p>
    <w:p w:rsidR="009B30C6" w:rsidRPr="007942FC" w:rsidRDefault="009B30C6" w:rsidP="009B30C6">
      <w:pPr>
        <w:ind w:firstLine="630"/>
        <w:rPr>
          <w:rFonts w:ascii="方正仿宋_GBK" w:eastAsia="方正仿宋_GBK" w:hAnsi="宋体"/>
          <w:sz w:val="32"/>
          <w:szCs w:val="32"/>
        </w:rPr>
      </w:pPr>
      <w:r w:rsidRPr="007942FC">
        <w:rPr>
          <w:rFonts w:ascii="方正仿宋_GBK" w:eastAsia="方正仿宋_GBK" w:hAnsi="仿宋_GB2312" w:cs="仿宋_GB2312" w:hint="eastAsia"/>
          <w:sz w:val="32"/>
          <w:szCs w:val="32"/>
        </w:rPr>
        <w:t>本次</w:t>
      </w:r>
      <w:r w:rsidRPr="007942FC">
        <w:rPr>
          <w:rFonts w:ascii="方正仿宋_GBK" w:eastAsia="方正仿宋_GBK" w:hAnsi="仿宋_GB2312" w:cs="仿宋_GB2312" w:hint="eastAsia"/>
          <w:bCs/>
          <w:sz w:val="32"/>
          <w:szCs w:val="32"/>
        </w:rPr>
        <w:t>“</w:t>
      </w:r>
      <w:r w:rsidRPr="007942FC">
        <w:rPr>
          <w:rFonts w:ascii="方正仿宋_GBK" w:eastAsia="方正仿宋_GBK" w:hAnsi="仿宋_GB2312" w:cs="仿宋_GB2312" w:hint="eastAsia"/>
          <w:sz w:val="32"/>
          <w:szCs w:val="32"/>
        </w:rPr>
        <w:t>成长</w:t>
      </w:r>
      <w:r w:rsidRPr="007942FC">
        <w:rPr>
          <w:rFonts w:ascii="方正仿宋_GBK" w:eastAsia="仿宋_GB2312" w:hAnsi="仿宋_GB2312" w:cs="仿宋_GB2312" w:hint="eastAsia"/>
          <w:sz w:val="32"/>
          <w:szCs w:val="32"/>
        </w:rPr>
        <w:t>▪</w:t>
      </w:r>
      <w:r w:rsidRPr="007942FC">
        <w:rPr>
          <w:rFonts w:ascii="方正仿宋_GBK" w:eastAsia="方正仿宋_GBK" w:hAnsi="仿宋_GB2312" w:cs="仿宋_GB2312" w:hint="eastAsia"/>
          <w:sz w:val="32"/>
          <w:szCs w:val="32"/>
        </w:rPr>
        <w:t>阅读</w:t>
      </w:r>
      <w:r w:rsidRPr="007942FC">
        <w:rPr>
          <w:rFonts w:ascii="方正仿宋_GBK" w:eastAsia="方正仿宋_GBK" w:hAnsi="仿宋_GB2312" w:cs="仿宋_GB2312" w:hint="eastAsia"/>
          <w:bCs/>
          <w:sz w:val="32"/>
          <w:szCs w:val="32"/>
        </w:rPr>
        <w:t>”</w:t>
      </w:r>
      <w:r w:rsidRPr="007942FC">
        <w:rPr>
          <w:rFonts w:ascii="方正仿宋_GBK" w:eastAsia="方正仿宋_GBK" w:hAnsi="仿宋_GB2312" w:cs="仿宋_GB2312" w:hint="eastAsia"/>
          <w:sz w:val="32"/>
          <w:szCs w:val="32"/>
        </w:rPr>
        <w:t>分享会，让读者受益匪浅。图书馆还将持续开展此类公益活动，用多种阅读形式鼓励广大读者在</w:t>
      </w:r>
      <w:r w:rsidRPr="007942FC">
        <w:rPr>
          <w:rFonts w:ascii="方正仿宋_GBK" w:eastAsia="方正仿宋_GBK" w:hAnsi="仿宋_GB2312" w:cs="仿宋_GB2312" w:hint="eastAsia"/>
          <w:sz w:val="32"/>
          <w:szCs w:val="32"/>
        </w:rPr>
        <w:lastRenderedPageBreak/>
        <w:t>成长道路上应坚定信念，用阅读支撑，开阔眼界，磨砺意志，实现自己的人生价值。</w:t>
      </w:r>
    </w:p>
    <w:p w:rsidR="009B30C6" w:rsidRDefault="009B30C6" w:rsidP="009B30C6">
      <w:pPr>
        <w:rPr>
          <w:snapToGrid w:val="0"/>
          <w:color w:val="000000"/>
          <w:w w:val="0"/>
          <w:sz w:val="16"/>
          <w:szCs w:val="0"/>
          <w:u w:color="000000"/>
          <w:shd w:val="clear" w:color="000000" w:fill="000000"/>
        </w:rPr>
      </w:pPr>
      <w:r>
        <w:rPr>
          <w:noProof/>
          <w:sz w:val="32"/>
          <w:szCs w:val="32"/>
        </w:rPr>
        <w:drawing>
          <wp:inline distT="0" distB="0" distL="0" distR="0">
            <wp:extent cx="5095875" cy="3771900"/>
            <wp:effectExtent l="19050" t="0" r="9525" b="0"/>
            <wp:docPr id="1" name="图片 1" descr="IMG_8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MG_8952"/>
                    <pic:cNvPicPr>
                      <a:picLocks noChangeAspect="1" noChangeArrowheads="1"/>
                    </pic:cNvPicPr>
                  </pic:nvPicPr>
                  <pic:blipFill>
                    <a:blip r:embed="rId19" cstate="print"/>
                    <a:srcRect/>
                    <a:stretch>
                      <a:fillRect/>
                    </a:stretch>
                  </pic:blipFill>
                  <pic:spPr bwMode="auto">
                    <a:xfrm>
                      <a:off x="0" y="0"/>
                      <a:ext cx="5095875" cy="3771900"/>
                    </a:xfrm>
                    <a:prstGeom prst="rect">
                      <a:avLst/>
                    </a:prstGeom>
                    <a:noFill/>
                    <a:ln w="9525" cmpd="sng">
                      <a:noFill/>
                      <a:miter lim="800000"/>
                      <a:headEnd/>
                      <a:tailEnd/>
                    </a:ln>
                  </pic:spPr>
                </pic:pic>
              </a:graphicData>
            </a:graphic>
          </wp:inline>
        </w:drawing>
      </w:r>
      <w:r>
        <w:rPr>
          <w:rFonts w:eastAsia="Times New Roman"/>
          <w:snapToGrid w:val="0"/>
          <w:color w:val="000000"/>
          <w:w w:val="0"/>
          <w:sz w:val="16"/>
          <w:szCs w:val="0"/>
          <w:u w:color="000000"/>
          <w:shd w:val="clear" w:color="000000" w:fill="000000"/>
        </w:rPr>
        <w:t xml:space="preserve"> </w:t>
      </w:r>
    </w:p>
    <w:p w:rsidR="0070732F" w:rsidRDefault="00FD6242" w:rsidP="00E63C5D">
      <w:pPr>
        <w:ind w:leftChars="-67" w:hangingChars="44" w:hanging="141"/>
        <w:rPr>
          <w:rFonts w:hint="eastAsia"/>
          <w:sz w:val="32"/>
          <w:szCs w:val="32"/>
        </w:rPr>
      </w:pPr>
      <w:r w:rsidRPr="00FD6242">
        <w:rPr>
          <w:noProof/>
          <w:sz w:val="32"/>
          <w:szCs w:val="32"/>
        </w:rPr>
        <w:drawing>
          <wp:inline distT="0" distB="0" distL="0" distR="0">
            <wp:extent cx="5267325" cy="3914775"/>
            <wp:effectExtent l="19050" t="0" r="9525" b="0"/>
            <wp:docPr id="6" name="图片 4" descr="IMG_8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IMG_8946"/>
                    <pic:cNvPicPr>
                      <a:picLocks noChangeAspect="1" noChangeArrowheads="1"/>
                    </pic:cNvPicPr>
                  </pic:nvPicPr>
                  <pic:blipFill>
                    <a:blip r:embed="rId20" cstate="print"/>
                    <a:srcRect/>
                    <a:stretch>
                      <a:fillRect/>
                    </a:stretch>
                  </pic:blipFill>
                  <pic:spPr bwMode="auto">
                    <a:xfrm>
                      <a:off x="0" y="0"/>
                      <a:ext cx="5267325" cy="3914775"/>
                    </a:xfrm>
                    <a:prstGeom prst="rect">
                      <a:avLst/>
                    </a:prstGeom>
                    <a:noFill/>
                    <a:ln w="9525" cmpd="sng">
                      <a:noFill/>
                      <a:miter lim="800000"/>
                      <a:headEnd/>
                      <a:tailEnd/>
                    </a:ln>
                  </pic:spPr>
                </pic:pic>
              </a:graphicData>
            </a:graphic>
          </wp:inline>
        </w:drawing>
      </w:r>
    </w:p>
    <w:p w:rsidR="002517D2" w:rsidRDefault="002517D2" w:rsidP="002517D2">
      <w:pPr>
        <w:spacing w:line="600" w:lineRule="exact"/>
        <w:rPr>
          <w:rFonts w:ascii="Times New Roman" w:eastAsia="方正小标宋简体" w:hAnsi="Times New Roman" w:cs="Times New Roman" w:hint="eastAsia"/>
          <w:sz w:val="28"/>
          <w:szCs w:val="28"/>
        </w:rPr>
      </w:pPr>
      <w:r>
        <w:rPr>
          <w:rFonts w:ascii="Times New Roman" w:eastAsia="方正小标宋简体" w:hAnsi="Times New Roman" w:cs="Times New Roman" w:hint="eastAsia"/>
          <w:sz w:val="28"/>
          <w:szCs w:val="28"/>
        </w:rPr>
        <w:lastRenderedPageBreak/>
        <w:t>【新津县图书馆】</w:t>
      </w:r>
    </w:p>
    <w:p w:rsidR="002517D2" w:rsidRDefault="002517D2" w:rsidP="002517D2">
      <w:pPr>
        <w:spacing w:line="580" w:lineRule="exact"/>
        <w:rPr>
          <w:rFonts w:ascii="Times New Roman" w:eastAsia="方正小标宋简体" w:hAnsi="Times New Roman" w:cs="Times New Roman"/>
          <w:sz w:val="28"/>
          <w:szCs w:val="28"/>
        </w:rPr>
      </w:pPr>
    </w:p>
    <w:p w:rsidR="002517D2" w:rsidRDefault="002517D2" w:rsidP="002517D2">
      <w:pPr>
        <w:pStyle w:val="a7"/>
        <w:widowControl/>
        <w:spacing w:beforeAutospacing="0" w:afterAutospacing="0" w:line="580" w:lineRule="exact"/>
        <w:jc w:val="center"/>
        <w:rPr>
          <w:rFonts w:ascii="方正小标宋_GBK" w:eastAsia="方正小标宋_GBK" w:hAnsi="宋体" w:cs="宋体" w:hint="eastAsia"/>
          <w:b/>
          <w:bCs/>
          <w:color w:val="333333"/>
          <w:sz w:val="44"/>
          <w:szCs w:val="44"/>
        </w:rPr>
      </w:pPr>
      <w:r w:rsidRPr="00A22C8B">
        <w:rPr>
          <w:rFonts w:ascii="方正小标宋_GBK" w:eastAsia="方正小标宋_GBK" w:hAnsi="宋体" w:cs="宋体" w:hint="eastAsia"/>
          <w:b/>
          <w:bCs/>
          <w:color w:val="333333"/>
          <w:sz w:val="44"/>
          <w:szCs w:val="44"/>
        </w:rPr>
        <w:t>新津县图书馆举办“喜迎十九大</w:t>
      </w:r>
      <w:r>
        <w:rPr>
          <w:rFonts w:ascii="方正小标宋_GBK" w:eastAsia="方正小标宋_GBK" w:hAnsi="宋体" w:cs="宋体" w:hint="eastAsia"/>
          <w:b/>
          <w:bCs/>
          <w:color w:val="333333"/>
          <w:sz w:val="44"/>
          <w:szCs w:val="44"/>
        </w:rPr>
        <w:t xml:space="preserve"> </w:t>
      </w:r>
      <w:r w:rsidRPr="00A22C8B">
        <w:rPr>
          <w:rFonts w:ascii="方正小标宋_GBK" w:eastAsia="方正小标宋_GBK" w:hAnsi="宋体" w:cs="宋体" w:hint="eastAsia"/>
          <w:b/>
          <w:bCs/>
          <w:color w:val="333333"/>
          <w:sz w:val="44"/>
          <w:szCs w:val="44"/>
        </w:rPr>
        <w:t>庆国庆</w:t>
      </w:r>
    </w:p>
    <w:p w:rsidR="002517D2" w:rsidRPr="002517D2" w:rsidRDefault="002517D2" w:rsidP="002517D2">
      <w:pPr>
        <w:pStyle w:val="a7"/>
        <w:widowControl/>
        <w:spacing w:beforeAutospacing="0" w:afterAutospacing="0" w:line="580" w:lineRule="exact"/>
        <w:jc w:val="center"/>
        <w:rPr>
          <w:rFonts w:ascii="方正小标宋_GBK" w:eastAsia="方正小标宋_GBK" w:hAnsi="宋体" w:cs="宋体" w:hint="eastAsia"/>
          <w:b/>
          <w:bCs/>
          <w:color w:val="333333"/>
          <w:sz w:val="44"/>
          <w:szCs w:val="44"/>
        </w:rPr>
      </w:pPr>
      <w:r w:rsidRPr="00A22C8B">
        <w:rPr>
          <w:rFonts w:ascii="方正小标宋_GBK" w:eastAsia="方正小标宋_GBK" w:hAnsi="宋体" w:cs="宋体" w:hint="eastAsia"/>
          <w:b/>
          <w:bCs/>
          <w:color w:val="333333"/>
          <w:sz w:val="44"/>
          <w:szCs w:val="44"/>
        </w:rPr>
        <w:t>少儿诗歌朗诵会”</w:t>
      </w:r>
    </w:p>
    <w:p w:rsidR="002517D2" w:rsidRDefault="002517D2" w:rsidP="002517D2">
      <w:pPr>
        <w:pStyle w:val="a7"/>
        <w:widowControl/>
        <w:spacing w:beforeAutospacing="0" w:afterAutospacing="0" w:line="580" w:lineRule="exact"/>
        <w:ind w:firstLineChars="200" w:firstLine="640"/>
        <w:rPr>
          <w:rFonts w:ascii="仿宋" w:eastAsia="仿宋" w:hAnsi="仿宋" w:cs="仿宋" w:hint="eastAsia"/>
          <w:color w:val="333333"/>
          <w:sz w:val="32"/>
          <w:szCs w:val="32"/>
        </w:rPr>
      </w:pPr>
    </w:p>
    <w:p w:rsidR="002517D2" w:rsidRDefault="002517D2" w:rsidP="002517D2">
      <w:pPr>
        <w:pStyle w:val="a7"/>
        <w:widowControl/>
        <w:spacing w:beforeAutospacing="0" w:afterAutospacing="0" w:line="580" w:lineRule="exact"/>
        <w:ind w:firstLineChars="200" w:firstLine="640"/>
        <w:rPr>
          <w:rFonts w:ascii="仿宋" w:eastAsia="仿宋" w:hAnsi="仿宋" w:cs="仿宋"/>
          <w:sz w:val="32"/>
          <w:szCs w:val="32"/>
        </w:rPr>
      </w:pPr>
      <w:r>
        <w:rPr>
          <w:rFonts w:ascii="仿宋" w:eastAsia="仿宋" w:hAnsi="仿宋" w:cs="仿宋" w:hint="eastAsia"/>
          <w:color w:val="333333"/>
          <w:sz w:val="32"/>
          <w:szCs w:val="32"/>
        </w:rPr>
        <w:t>丹桂飘香的金秋时节,在即将迎来的祖国68周年华诞和中秋来临之际，为喜迎十九大召开，新津县文体广新局联合县妇联，于9月24日在县图书馆举办“喜迎十九大 庆国庆少儿诗歌朗诵会”。</w:t>
      </w:r>
    </w:p>
    <w:p w:rsidR="002517D2" w:rsidRDefault="002517D2" w:rsidP="002517D2">
      <w:pPr>
        <w:pStyle w:val="a7"/>
        <w:widowControl/>
        <w:shd w:val="clear" w:color="auto" w:fill="FFFFFF"/>
        <w:spacing w:beforeAutospacing="0" w:afterAutospacing="0" w:line="580" w:lineRule="exact"/>
        <w:ind w:firstLineChars="200" w:firstLine="640"/>
        <w:rPr>
          <w:rFonts w:ascii="仿宋" w:eastAsia="仿宋" w:hAnsi="仿宋" w:cs="仿宋"/>
          <w:color w:val="333333"/>
          <w:sz w:val="32"/>
          <w:szCs w:val="32"/>
        </w:rPr>
      </w:pPr>
      <w:r>
        <w:rPr>
          <w:rFonts w:ascii="仿宋" w:eastAsia="仿宋" w:hAnsi="仿宋" w:cs="仿宋" w:hint="eastAsia"/>
          <w:color w:val="333333"/>
          <w:sz w:val="32"/>
          <w:szCs w:val="32"/>
        </w:rPr>
        <w:t>伴随缓缓的音乐，一首激昂饱满的“</w:t>
      </w:r>
      <w:r>
        <w:rPr>
          <w:rFonts w:ascii="仿宋" w:eastAsia="仿宋" w:hAnsi="仿宋" w:cs="仿宋" w:hint="eastAsia"/>
          <w:color w:val="333333"/>
          <w:sz w:val="32"/>
          <w:szCs w:val="32"/>
          <w:shd w:val="clear" w:color="auto" w:fill="FFFFFF"/>
        </w:rPr>
        <w:t>在无数蓝色的眼睛和褐色的眼睛之中， 我有着一双宝石般的黑色眼睛，我骄傲，我是中国人”拉开了朗诵会的序幕。</w:t>
      </w:r>
      <w:r>
        <w:rPr>
          <w:rFonts w:ascii="仿宋" w:eastAsia="仿宋" w:hAnsi="仿宋" w:cs="仿宋" w:hint="eastAsia"/>
          <w:color w:val="333333"/>
          <w:sz w:val="32"/>
          <w:szCs w:val="32"/>
        </w:rPr>
        <w:t>参赛选手以独咏诵，合诵的形式，朗诵了他们精选的诗歌。《祖国啊祖国，我们爱你》《中国梦》《我的祖国》等一首首爱国诗篇诉说着参赛选手对祖国的深切热爱。</w:t>
      </w:r>
      <w:r>
        <w:rPr>
          <w:rFonts w:ascii="仿宋" w:eastAsia="仿宋" w:hAnsi="仿宋" w:cs="仿宋" w:hint="eastAsia"/>
          <w:color w:val="333333"/>
          <w:sz w:val="32"/>
          <w:szCs w:val="32"/>
          <w:shd w:val="clear" w:color="auto" w:fill="FFFFFF"/>
        </w:rPr>
        <w:t>台上的小选手</w:t>
      </w:r>
      <w:r>
        <w:rPr>
          <w:rFonts w:ascii="仿宋" w:eastAsia="仿宋" w:hAnsi="仿宋" w:cs="仿宋" w:hint="eastAsia"/>
          <w:color w:val="333333"/>
          <w:sz w:val="32"/>
          <w:szCs w:val="32"/>
        </w:rPr>
        <w:t>声情并茂的诵读，绘声绘色的表演，</w:t>
      </w:r>
      <w:r>
        <w:rPr>
          <w:rFonts w:ascii="仿宋" w:eastAsia="仿宋" w:hAnsi="仿宋" w:cs="仿宋" w:hint="eastAsia"/>
          <w:color w:val="333333"/>
          <w:sz w:val="32"/>
          <w:szCs w:val="32"/>
          <w:shd w:val="clear" w:color="auto" w:fill="FFFFFF"/>
        </w:rPr>
        <w:t>掀起了一阵阵的高潮，不断</w:t>
      </w:r>
      <w:r>
        <w:rPr>
          <w:rFonts w:ascii="仿宋" w:eastAsia="仿宋" w:hAnsi="仿宋" w:cs="仿宋" w:hint="eastAsia"/>
          <w:color w:val="333333"/>
          <w:sz w:val="32"/>
          <w:szCs w:val="32"/>
        </w:rPr>
        <w:t>赢得在场观众的热烈掌声。</w:t>
      </w:r>
    </w:p>
    <w:p w:rsidR="002517D2" w:rsidRDefault="002517D2" w:rsidP="002517D2">
      <w:pPr>
        <w:pStyle w:val="a7"/>
        <w:widowControl/>
        <w:shd w:val="clear" w:color="auto" w:fill="FFFFFF"/>
        <w:spacing w:beforeAutospacing="0" w:afterAutospacing="0" w:line="580" w:lineRule="exact"/>
        <w:ind w:firstLineChars="200" w:firstLine="640"/>
        <w:rPr>
          <w:rFonts w:ascii="仿宋" w:eastAsia="仿宋" w:hAnsi="仿宋" w:cs="仿宋"/>
          <w:color w:val="333333"/>
          <w:sz w:val="32"/>
          <w:szCs w:val="32"/>
        </w:rPr>
      </w:pPr>
      <w:r>
        <w:rPr>
          <w:rFonts w:ascii="仿宋" w:eastAsia="仿宋" w:hAnsi="仿宋" w:cs="仿宋" w:hint="eastAsia"/>
          <w:color w:val="333333"/>
          <w:sz w:val="32"/>
          <w:szCs w:val="32"/>
        </w:rPr>
        <w:t>此次诗歌朗诵会增强了同学们的爱国热情，弘扬了正能量，展现了爱国、敬业、诚信、友善的社会主义核心价值观。</w:t>
      </w:r>
    </w:p>
    <w:p w:rsidR="002517D2" w:rsidRDefault="002517D2" w:rsidP="002517D2">
      <w:pPr>
        <w:pStyle w:val="a7"/>
        <w:widowControl/>
        <w:spacing w:beforeAutospacing="0" w:afterAutospacing="0" w:line="580" w:lineRule="exact"/>
        <w:rPr>
          <w:rFonts w:ascii="仿宋" w:eastAsia="仿宋" w:hAnsi="仿宋" w:cs="仿宋"/>
          <w:color w:val="333333"/>
          <w:sz w:val="32"/>
          <w:szCs w:val="32"/>
        </w:rPr>
      </w:pPr>
      <w:r>
        <w:rPr>
          <w:rFonts w:ascii="仿宋" w:eastAsia="仿宋" w:hAnsi="仿宋" w:cs="仿宋" w:hint="eastAsia"/>
          <w:color w:val="333333"/>
          <w:sz w:val="32"/>
          <w:szCs w:val="32"/>
        </w:rPr>
        <w:t>同时，充分</w:t>
      </w:r>
      <w:r>
        <w:rPr>
          <w:rFonts w:ascii="仿宋" w:eastAsia="仿宋" w:hAnsi="仿宋" w:cs="仿宋" w:hint="eastAsia"/>
          <w:color w:val="3E3939"/>
          <w:sz w:val="32"/>
          <w:szCs w:val="32"/>
          <w:shd w:val="clear" w:color="auto" w:fill="FFFFFF"/>
        </w:rPr>
        <w:t>展示了我县少年儿童的精神风貌和良好的文学素养。</w:t>
      </w:r>
    </w:p>
    <w:p w:rsidR="002517D2" w:rsidRDefault="002517D2" w:rsidP="002517D2">
      <w:pPr>
        <w:pStyle w:val="a7"/>
        <w:widowControl/>
        <w:spacing w:beforeAutospacing="0" w:afterAutospacing="0" w:line="600" w:lineRule="exact"/>
        <w:ind w:firstLineChars="200" w:firstLine="640"/>
        <w:rPr>
          <w:rFonts w:ascii="仿宋" w:eastAsia="仿宋" w:hAnsi="仿宋" w:cs="仿宋"/>
          <w:color w:val="333333"/>
          <w:sz w:val="32"/>
          <w:szCs w:val="32"/>
        </w:rPr>
      </w:pPr>
    </w:p>
    <w:p w:rsidR="002517D2" w:rsidRDefault="002517D2" w:rsidP="002517D2">
      <w:pPr>
        <w:pStyle w:val="a7"/>
        <w:widowControl/>
        <w:spacing w:beforeAutospacing="0" w:afterAutospacing="0" w:line="600" w:lineRule="exact"/>
        <w:ind w:firstLineChars="200" w:firstLine="640"/>
        <w:rPr>
          <w:rFonts w:ascii="仿宋" w:eastAsia="仿宋" w:hAnsi="仿宋" w:cs="仿宋" w:hint="eastAsia"/>
          <w:color w:val="333333"/>
          <w:sz w:val="32"/>
          <w:szCs w:val="32"/>
        </w:rPr>
      </w:pPr>
      <w:r>
        <w:rPr>
          <w:rFonts w:ascii="仿宋" w:eastAsia="仿宋" w:hAnsi="仿宋" w:cs="仿宋" w:hint="eastAsia"/>
          <w:noProof/>
          <w:color w:val="333333"/>
          <w:sz w:val="32"/>
          <w:szCs w:val="32"/>
        </w:rPr>
        <w:lastRenderedPageBreak/>
        <w:drawing>
          <wp:anchor distT="0" distB="0" distL="114935" distR="114935" simplePos="0" relativeHeight="251663360" behindDoc="1" locked="0" layoutInCell="1" allowOverlap="1">
            <wp:simplePos x="0" y="0"/>
            <wp:positionH relativeFrom="column">
              <wp:posOffset>-227965</wp:posOffset>
            </wp:positionH>
            <wp:positionV relativeFrom="paragraph">
              <wp:posOffset>516255</wp:posOffset>
            </wp:positionV>
            <wp:extent cx="5255260" cy="3750310"/>
            <wp:effectExtent l="19050" t="0" r="2540" b="0"/>
            <wp:wrapTight wrapText="bothSides">
              <wp:wrapPolygon edited="0">
                <wp:start x="-78" y="0"/>
                <wp:lineTo x="-78" y="21505"/>
                <wp:lineTo x="21610" y="21505"/>
                <wp:lineTo x="21610" y="0"/>
                <wp:lineTo x="-78" y="0"/>
              </wp:wrapPolygon>
            </wp:wrapTight>
            <wp:docPr id="2" name="图片 1" descr="IMG2017092410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20170924102449"/>
                    <pic:cNvPicPr>
                      <a:picLocks noChangeAspect="1"/>
                    </pic:cNvPicPr>
                  </pic:nvPicPr>
                  <pic:blipFill>
                    <a:blip r:embed="rId21"/>
                    <a:stretch>
                      <a:fillRect/>
                    </a:stretch>
                  </pic:blipFill>
                  <pic:spPr>
                    <a:xfrm>
                      <a:off x="0" y="0"/>
                      <a:ext cx="5255260" cy="3750310"/>
                    </a:xfrm>
                    <a:prstGeom prst="rect">
                      <a:avLst/>
                    </a:prstGeom>
                  </pic:spPr>
                </pic:pic>
              </a:graphicData>
            </a:graphic>
          </wp:anchor>
        </w:drawing>
      </w:r>
      <w:r>
        <w:rPr>
          <w:rFonts w:ascii="仿宋" w:eastAsia="仿宋" w:hAnsi="仿宋" w:cs="仿宋" w:hint="eastAsia"/>
          <w:color w:val="333333"/>
          <w:sz w:val="32"/>
          <w:szCs w:val="32"/>
        </w:rPr>
        <w:t xml:space="preserve">                          </w:t>
      </w:r>
    </w:p>
    <w:p w:rsidR="002517D2" w:rsidRDefault="002517D2" w:rsidP="002517D2">
      <w:pPr>
        <w:pStyle w:val="a7"/>
        <w:widowControl/>
        <w:spacing w:beforeAutospacing="0" w:afterAutospacing="0" w:line="600" w:lineRule="exact"/>
        <w:ind w:firstLineChars="200" w:firstLine="640"/>
        <w:rPr>
          <w:rFonts w:ascii="仿宋" w:eastAsia="仿宋" w:hAnsi="仿宋" w:cs="仿宋" w:hint="eastAsia"/>
          <w:color w:val="333333"/>
          <w:sz w:val="32"/>
          <w:szCs w:val="32"/>
        </w:rPr>
      </w:pPr>
    </w:p>
    <w:p w:rsidR="002517D2" w:rsidRDefault="002517D2" w:rsidP="002517D2">
      <w:pPr>
        <w:pStyle w:val="a7"/>
        <w:widowControl/>
        <w:spacing w:beforeAutospacing="0" w:afterAutospacing="0" w:line="600" w:lineRule="exact"/>
        <w:ind w:firstLineChars="200" w:firstLine="640"/>
        <w:rPr>
          <w:rFonts w:ascii="仿宋" w:eastAsia="仿宋" w:hAnsi="仿宋" w:cs="仿宋" w:hint="eastAsia"/>
          <w:color w:val="333333"/>
          <w:sz w:val="32"/>
          <w:szCs w:val="32"/>
        </w:rPr>
      </w:pPr>
    </w:p>
    <w:p w:rsidR="002517D2" w:rsidRDefault="002517D2" w:rsidP="002517D2">
      <w:pPr>
        <w:pStyle w:val="a7"/>
        <w:widowControl/>
        <w:spacing w:beforeAutospacing="0" w:afterAutospacing="0" w:line="600" w:lineRule="exact"/>
        <w:ind w:firstLineChars="200" w:firstLine="640"/>
        <w:rPr>
          <w:rFonts w:ascii="仿宋" w:eastAsia="仿宋" w:hAnsi="仿宋" w:cs="仿宋" w:hint="eastAsia"/>
          <w:color w:val="333333"/>
          <w:sz w:val="32"/>
          <w:szCs w:val="32"/>
        </w:rPr>
      </w:pPr>
    </w:p>
    <w:p w:rsidR="002517D2" w:rsidRDefault="002517D2" w:rsidP="002517D2">
      <w:pPr>
        <w:pStyle w:val="a7"/>
        <w:widowControl/>
        <w:spacing w:beforeAutospacing="0" w:afterAutospacing="0" w:line="600" w:lineRule="exact"/>
        <w:ind w:firstLineChars="200" w:firstLine="640"/>
        <w:rPr>
          <w:rFonts w:ascii="仿宋" w:eastAsia="仿宋" w:hAnsi="仿宋" w:cs="仿宋" w:hint="eastAsia"/>
          <w:color w:val="333333"/>
          <w:sz w:val="32"/>
          <w:szCs w:val="32"/>
        </w:rPr>
      </w:pPr>
    </w:p>
    <w:p w:rsidR="002517D2" w:rsidRDefault="002517D2" w:rsidP="002517D2">
      <w:pPr>
        <w:pStyle w:val="a7"/>
        <w:widowControl/>
        <w:spacing w:beforeAutospacing="0" w:afterAutospacing="0" w:line="600" w:lineRule="exact"/>
        <w:ind w:firstLineChars="200" w:firstLine="640"/>
        <w:rPr>
          <w:rFonts w:ascii="仿宋" w:eastAsia="仿宋" w:hAnsi="仿宋" w:cs="仿宋"/>
          <w:color w:val="333333"/>
          <w:sz w:val="32"/>
          <w:szCs w:val="32"/>
        </w:rPr>
      </w:pPr>
    </w:p>
    <w:p w:rsidR="002517D2" w:rsidRPr="002517D2" w:rsidRDefault="002517D2" w:rsidP="00E63C5D">
      <w:pPr>
        <w:ind w:leftChars="-67" w:hangingChars="44" w:hanging="141"/>
        <w:rPr>
          <w:sz w:val="32"/>
          <w:szCs w:val="32"/>
        </w:rPr>
      </w:pPr>
      <w:r>
        <w:rPr>
          <w:noProof/>
          <w:sz w:val="32"/>
          <w:szCs w:val="32"/>
        </w:rPr>
        <w:drawing>
          <wp:anchor distT="0" distB="0" distL="114935" distR="114935" simplePos="0" relativeHeight="251664384" behindDoc="1" locked="0" layoutInCell="1" allowOverlap="1">
            <wp:simplePos x="0" y="0"/>
            <wp:positionH relativeFrom="column">
              <wp:posOffset>-5293360</wp:posOffset>
            </wp:positionH>
            <wp:positionV relativeFrom="paragraph">
              <wp:posOffset>2202180</wp:posOffset>
            </wp:positionV>
            <wp:extent cx="5239385" cy="3782060"/>
            <wp:effectExtent l="19050" t="0" r="0" b="0"/>
            <wp:wrapTight wrapText="bothSides">
              <wp:wrapPolygon edited="0">
                <wp:start x="-79" y="0"/>
                <wp:lineTo x="-79" y="21542"/>
                <wp:lineTo x="21597" y="21542"/>
                <wp:lineTo x="21597" y="0"/>
                <wp:lineTo x="-79" y="0"/>
              </wp:wrapPolygon>
            </wp:wrapTight>
            <wp:docPr id="3" name="图片 3" descr="IMG_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5621"/>
                    <pic:cNvPicPr>
                      <a:picLocks noChangeAspect="1"/>
                    </pic:cNvPicPr>
                  </pic:nvPicPr>
                  <pic:blipFill>
                    <a:blip r:embed="rId22" cstate="print"/>
                    <a:stretch>
                      <a:fillRect/>
                    </a:stretch>
                  </pic:blipFill>
                  <pic:spPr>
                    <a:xfrm>
                      <a:off x="0" y="0"/>
                      <a:ext cx="5239385" cy="3782060"/>
                    </a:xfrm>
                    <a:prstGeom prst="rect">
                      <a:avLst/>
                    </a:prstGeom>
                  </pic:spPr>
                </pic:pic>
              </a:graphicData>
            </a:graphic>
          </wp:anchor>
        </w:drawing>
      </w:r>
    </w:p>
    <w:sectPr w:rsidR="002517D2" w:rsidRPr="002517D2" w:rsidSect="00E60619">
      <w:footerReference w:type="default" r:id="rId23"/>
      <w:pgSz w:w="11906" w:h="16838"/>
      <w:pgMar w:top="1440" w:right="17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6020" w:rsidRDefault="00686020" w:rsidP="00DB339D">
      <w:r>
        <w:separator/>
      </w:r>
    </w:p>
  </w:endnote>
  <w:endnote w:type="continuationSeparator" w:id="1">
    <w:p w:rsidR="00686020" w:rsidRDefault="00686020" w:rsidP="00DB339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FZFSK--GBK1-0">
    <w:altName w:val="Times New Roman"/>
    <w:panose1 w:val="00000000000000000000"/>
    <w:charset w:val="00"/>
    <w:family w:val="roman"/>
    <w:notTrueType/>
    <w:pitch w:val="default"/>
    <w:sig w:usb0="00000000" w:usb1="00000000" w:usb2="00000000" w:usb3="00000000" w:csb0="00000000" w:csb1="00000000"/>
  </w:font>
  <w:font w:name="方正小标宋_GBK">
    <w:panose1 w:val="03000509000000000000"/>
    <w:charset w:val="86"/>
    <w:family w:val="script"/>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方正黑体_GBK">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A00002BF" w:usb1="68C7FCFB" w:usb2="00000010" w:usb3="00000000" w:csb0="0002009F" w:csb1="00000000"/>
  </w:font>
  <w:font w:name="方正小标宋简体">
    <w:altName w:val="Arial Unicode MS"/>
    <w:charset w:val="86"/>
    <w:family w:val="script"/>
    <w:pitch w:val="fixed"/>
    <w:sig w:usb0="00000000"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仿宋_GB2312">
    <w:altName w:val="Arial Unicode MS"/>
    <w:charset w:val="86"/>
    <w:family w:val="auto"/>
    <w:pitch w:val="default"/>
    <w:sig w:usb0="00000000"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Helvetica Neue">
    <w:altName w:val="Segoe Print"/>
    <w:charset w:val="00"/>
    <w:family w:val="auto"/>
    <w:pitch w:val="default"/>
    <w:sig w:usb0="00000000" w:usb1="00000000" w:usb2="00000000" w:usb3="00000000" w:csb0="00000000" w:csb1="00000000"/>
  </w:font>
  <w:font w:name="Calibri Light">
    <w:altName w:val="Calibri"/>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8862172"/>
      <w:docPartObj>
        <w:docPartGallery w:val="Page Numbers (Bottom of Page)"/>
        <w:docPartUnique/>
      </w:docPartObj>
    </w:sdtPr>
    <w:sdtContent>
      <w:p w:rsidR="00C0235E" w:rsidRDefault="000C1253">
        <w:pPr>
          <w:pStyle w:val="a4"/>
          <w:jc w:val="center"/>
        </w:pPr>
        <w:fldSimple w:instr=" PAGE   \* MERGEFORMAT ">
          <w:r w:rsidR="0071459A" w:rsidRPr="0071459A">
            <w:rPr>
              <w:noProof/>
              <w:lang w:val="zh-CN"/>
            </w:rPr>
            <w:t>1</w:t>
          </w:r>
        </w:fldSimple>
      </w:p>
    </w:sdtContent>
  </w:sdt>
  <w:p w:rsidR="00C0235E" w:rsidRDefault="00C0235E">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6020" w:rsidRDefault="00686020" w:rsidP="00DB339D">
      <w:r>
        <w:separator/>
      </w:r>
    </w:p>
  </w:footnote>
  <w:footnote w:type="continuationSeparator" w:id="1">
    <w:p w:rsidR="00686020" w:rsidRDefault="00686020" w:rsidP="00DB339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2"/>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22"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7E9F5998"/>
    <w:rsid w:val="000066F7"/>
    <w:rsid w:val="0002010E"/>
    <w:rsid w:val="0008051A"/>
    <w:rsid w:val="000A138D"/>
    <w:rsid w:val="000B312B"/>
    <w:rsid w:val="000C1253"/>
    <w:rsid w:val="00147A3C"/>
    <w:rsid w:val="001735B6"/>
    <w:rsid w:val="00177029"/>
    <w:rsid w:val="00187DA0"/>
    <w:rsid w:val="0019485A"/>
    <w:rsid w:val="001A0EF3"/>
    <w:rsid w:val="001B3AD7"/>
    <w:rsid w:val="001F37CF"/>
    <w:rsid w:val="00202A5B"/>
    <w:rsid w:val="0020425C"/>
    <w:rsid w:val="002057F1"/>
    <w:rsid w:val="002159B5"/>
    <w:rsid w:val="0022185E"/>
    <w:rsid w:val="00232AA3"/>
    <w:rsid w:val="00242ADC"/>
    <w:rsid w:val="00250194"/>
    <w:rsid w:val="002517D2"/>
    <w:rsid w:val="002B5801"/>
    <w:rsid w:val="002F13E2"/>
    <w:rsid w:val="003210E1"/>
    <w:rsid w:val="00326A9E"/>
    <w:rsid w:val="003361EE"/>
    <w:rsid w:val="00351F89"/>
    <w:rsid w:val="003606FD"/>
    <w:rsid w:val="0036138B"/>
    <w:rsid w:val="0036626F"/>
    <w:rsid w:val="003678E5"/>
    <w:rsid w:val="003A1771"/>
    <w:rsid w:val="003D283E"/>
    <w:rsid w:val="003F078D"/>
    <w:rsid w:val="00401B50"/>
    <w:rsid w:val="00460170"/>
    <w:rsid w:val="0047052E"/>
    <w:rsid w:val="00494E4D"/>
    <w:rsid w:val="004B7573"/>
    <w:rsid w:val="004C28F8"/>
    <w:rsid w:val="004D1AEC"/>
    <w:rsid w:val="004D1BEF"/>
    <w:rsid w:val="004F7583"/>
    <w:rsid w:val="0050191C"/>
    <w:rsid w:val="0050343C"/>
    <w:rsid w:val="00506822"/>
    <w:rsid w:val="00566DA0"/>
    <w:rsid w:val="005A21C9"/>
    <w:rsid w:val="005F0A07"/>
    <w:rsid w:val="00601D50"/>
    <w:rsid w:val="00621875"/>
    <w:rsid w:val="0064422B"/>
    <w:rsid w:val="00652BBC"/>
    <w:rsid w:val="00662EE3"/>
    <w:rsid w:val="00675F23"/>
    <w:rsid w:val="00686020"/>
    <w:rsid w:val="00692DF2"/>
    <w:rsid w:val="00692EB4"/>
    <w:rsid w:val="006957B1"/>
    <w:rsid w:val="006E6140"/>
    <w:rsid w:val="006F176E"/>
    <w:rsid w:val="0070732F"/>
    <w:rsid w:val="0071459A"/>
    <w:rsid w:val="007942FC"/>
    <w:rsid w:val="007E30BA"/>
    <w:rsid w:val="008030E3"/>
    <w:rsid w:val="00820B8C"/>
    <w:rsid w:val="00820EA9"/>
    <w:rsid w:val="00865F06"/>
    <w:rsid w:val="00867044"/>
    <w:rsid w:val="008824D4"/>
    <w:rsid w:val="008F0FF0"/>
    <w:rsid w:val="00991C06"/>
    <w:rsid w:val="009A19A4"/>
    <w:rsid w:val="009B30C6"/>
    <w:rsid w:val="009C67E6"/>
    <w:rsid w:val="00A55FB8"/>
    <w:rsid w:val="00AB3F7F"/>
    <w:rsid w:val="00B21AED"/>
    <w:rsid w:val="00B36D65"/>
    <w:rsid w:val="00B474D2"/>
    <w:rsid w:val="00B56D74"/>
    <w:rsid w:val="00B962D5"/>
    <w:rsid w:val="00BA1363"/>
    <w:rsid w:val="00BA74A9"/>
    <w:rsid w:val="00BD7DF8"/>
    <w:rsid w:val="00BE2AD6"/>
    <w:rsid w:val="00BF7EFA"/>
    <w:rsid w:val="00C01204"/>
    <w:rsid w:val="00C0235E"/>
    <w:rsid w:val="00CA0E5D"/>
    <w:rsid w:val="00CD2937"/>
    <w:rsid w:val="00CF42EB"/>
    <w:rsid w:val="00D066FE"/>
    <w:rsid w:val="00D66CE3"/>
    <w:rsid w:val="00DB339D"/>
    <w:rsid w:val="00DD42BC"/>
    <w:rsid w:val="00E26F6C"/>
    <w:rsid w:val="00E32B4D"/>
    <w:rsid w:val="00E35E2B"/>
    <w:rsid w:val="00E60619"/>
    <w:rsid w:val="00E63C5D"/>
    <w:rsid w:val="00E66F52"/>
    <w:rsid w:val="00E976C7"/>
    <w:rsid w:val="00EB48A3"/>
    <w:rsid w:val="00ED633E"/>
    <w:rsid w:val="00F0751A"/>
    <w:rsid w:val="00F54685"/>
    <w:rsid w:val="00F54F73"/>
    <w:rsid w:val="00F676F8"/>
    <w:rsid w:val="00F81A7B"/>
    <w:rsid w:val="00FB498A"/>
    <w:rsid w:val="00FD50DA"/>
    <w:rsid w:val="00FD6242"/>
    <w:rsid w:val="3C9F6981"/>
    <w:rsid w:val="7E9F599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67044"/>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rsid w:val="008670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3">
    <w:name w:val="header"/>
    <w:basedOn w:val="a"/>
    <w:link w:val="Char"/>
    <w:rsid w:val="00DB339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B339D"/>
    <w:rPr>
      <w:kern w:val="2"/>
      <w:sz w:val="18"/>
      <w:szCs w:val="18"/>
    </w:rPr>
  </w:style>
  <w:style w:type="paragraph" w:styleId="a4">
    <w:name w:val="footer"/>
    <w:basedOn w:val="a"/>
    <w:link w:val="Char0"/>
    <w:uiPriority w:val="99"/>
    <w:rsid w:val="00DB339D"/>
    <w:pPr>
      <w:tabs>
        <w:tab w:val="center" w:pos="4153"/>
        <w:tab w:val="right" w:pos="8306"/>
      </w:tabs>
      <w:snapToGrid w:val="0"/>
      <w:jc w:val="left"/>
    </w:pPr>
    <w:rPr>
      <w:sz w:val="18"/>
      <w:szCs w:val="18"/>
    </w:rPr>
  </w:style>
  <w:style w:type="character" w:customStyle="1" w:styleId="Char0">
    <w:name w:val="页脚 Char"/>
    <w:basedOn w:val="a0"/>
    <w:link w:val="a4"/>
    <w:uiPriority w:val="99"/>
    <w:rsid w:val="00DB339D"/>
    <w:rPr>
      <w:kern w:val="2"/>
      <w:sz w:val="18"/>
      <w:szCs w:val="18"/>
    </w:rPr>
  </w:style>
  <w:style w:type="paragraph" w:styleId="a5">
    <w:name w:val="Balloon Text"/>
    <w:basedOn w:val="a"/>
    <w:link w:val="Char1"/>
    <w:rsid w:val="00DB339D"/>
    <w:rPr>
      <w:sz w:val="18"/>
      <w:szCs w:val="18"/>
    </w:rPr>
  </w:style>
  <w:style w:type="character" w:customStyle="1" w:styleId="Char1">
    <w:name w:val="批注框文本 Char"/>
    <w:basedOn w:val="a0"/>
    <w:link w:val="a5"/>
    <w:rsid w:val="00DB339D"/>
    <w:rPr>
      <w:kern w:val="2"/>
      <w:sz w:val="18"/>
      <w:szCs w:val="18"/>
    </w:rPr>
  </w:style>
  <w:style w:type="paragraph" w:styleId="a6">
    <w:name w:val="List Paragraph"/>
    <w:basedOn w:val="a"/>
    <w:uiPriority w:val="34"/>
    <w:qFormat/>
    <w:rsid w:val="00C0235E"/>
    <w:pPr>
      <w:ind w:firstLineChars="200" w:firstLine="420"/>
    </w:pPr>
    <w:rPr>
      <w:rFonts w:ascii="Calibri" w:eastAsia="宋体" w:hAnsi="Calibri" w:cs="Times New Roman"/>
    </w:rPr>
  </w:style>
  <w:style w:type="character" w:customStyle="1" w:styleId="fontstyle31">
    <w:name w:val="fontstyle31"/>
    <w:rsid w:val="00242ADC"/>
    <w:rPr>
      <w:rFonts w:ascii="FZFSK--GBK1-0" w:hAnsi="FZFSK--GBK1-0" w:hint="default"/>
      <w:b w:val="0"/>
      <w:bCs w:val="0"/>
      <w:i w:val="0"/>
      <w:iCs w:val="0"/>
      <w:color w:val="000000"/>
      <w:sz w:val="32"/>
      <w:szCs w:val="32"/>
    </w:rPr>
  </w:style>
  <w:style w:type="paragraph" w:styleId="a7">
    <w:name w:val="Normal (Web)"/>
    <w:basedOn w:val="a"/>
    <w:qFormat/>
    <w:rsid w:val="0070732F"/>
    <w:pPr>
      <w:spacing w:before="100" w:beforeAutospacing="1" w:after="100" w:afterAutospacing="1"/>
      <w:jc w:val="left"/>
    </w:pPr>
    <w:rPr>
      <w:rFonts w:ascii="Calibri" w:eastAsia="宋体" w:hAnsi="Calibri" w:cs="Times New Roman"/>
      <w:kern w:val="0"/>
      <w:sz w:val="24"/>
      <w:szCs w:val="24"/>
    </w:rPr>
  </w:style>
</w:styles>
</file>

<file path=word/webSettings.xml><?xml version="1.0" encoding="utf-8"?>
<w:webSettings xmlns:r="http://schemas.openxmlformats.org/officeDocument/2006/relationships" xmlns:w="http://schemas.openxmlformats.org/wordprocessingml/2006/main">
  <w:divs>
    <w:div w:id="8601819">
      <w:bodyDiv w:val="1"/>
      <w:marLeft w:val="0"/>
      <w:marRight w:val="0"/>
      <w:marTop w:val="0"/>
      <w:marBottom w:val="0"/>
      <w:divBdr>
        <w:top w:val="none" w:sz="0" w:space="0" w:color="auto"/>
        <w:left w:val="none" w:sz="0" w:space="0" w:color="auto"/>
        <w:bottom w:val="none" w:sz="0" w:space="0" w:color="auto"/>
        <w:right w:val="none" w:sz="0" w:space="0" w:color="auto"/>
      </w:divBdr>
      <w:divsChild>
        <w:div w:id="1645306136">
          <w:marLeft w:val="0"/>
          <w:marRight w:val="0"/>
          <w:marTop w:val="0"/>
          <w:marBottom w:val="0"/>
          <w:divBdr>
            <w:top w:val="none" w:sz="0" w:space="0" w:color="auto"/>
            <w:left w:val="none" w:sz="0" w:space="0" w:color="auto"/>
            <w:bottom w:val="none" w:sz="0" w:space="0" w:color="auto"/>
            <w:right w:val="none" w:sz="0" w:space="0" w:color="auto"/>
          </w:divBdr>
        </w:div>
      </w:divsChild>
    </w:div>
    <w:div w:id="447551243">
      <w:bodyDiv w:val="1"/>
      <w:marLeft w:val="0"/>
      <w:marRight w:val="0"/>
      <w:marTop w:val="0"/>
      <w:marBottom w:val="0"/>
      <w:divBdr>
        <w:top w:val="none" w:sz="0" w:space="0" w:color="auto"/>
        <w:left w:val="none" w:sz="0" w:space="0" w:color="auto"/>
        <w:bottom w:val="none" w:sz="0" w:space="0" w:color="auto"/>
        <w:right w:val="none" w:sz="0" w:space="0" w:color="auto"/>
      </w:divBdr>
      <w:divsChild>
        <w:div w:id="594824451">
          <w:marLeft w:val="0"/>
          <w:marRight w:val="0"/>
          <w:marTop w:val="0"/>
          <w:marBottom w:val="0"/>
          <w:divBdr>
            <w:top w:val="none" w:sz="0" w:space="0" w:color="auto"/>
            <w:left w:val="none" w:sz="0" w:space="0" w:color="auto"/>
            <w:bottom w:val="none" w:sz="0" w:space="0" w:color="auto"/>
            <w:right w:val="none" w:sz="0" w:space="0" w:color="auto"/>
          </w:divBdr>
        </w:div>
      </w:divsChild>
    </w:div>
    <w:div w:id="553202707">
      <w:bodyDiv w:val="1"/>
      <w:marLeft w:val="0"/>
      <w:marRight w:val="0"/>
      <w:marTop w:val="0"/>
      <w:marBottom w:val="0"/>
      <w:divBdr>
        <w:top w:val="none" w:sz="0" w:space="0" w:color="auto"/>
        <w:left w:val="none" w:sz="0" w:space="0" w:color="auto"/>
        <w:bottom w:val="none" w:sz="0" w:space="0" w:color="auto"/>
        <w:right w:val="none" w:sz="0" w:space="0" w:color="auto"/>
      </w:divBdr>
    </w:div>
    <w:div w:id="964963970">
      <w:bodyDiv w:val="1"/>
      <w:marLeft w:val="0"/>
      <w:marRight w:val="0"/>
      <w:marTop w:val="0"/>
      <w:marBottom w:val="0"/>
      <w:divBdr>
        <w:top w:val="none" w:sz="0" w:space="0" w:color="auto"/>
        <w:left w:val="none" w:sz="0" w:space="0" w:color="auto"/>
        <w:bottom w:val="none" w:sz="0" w:space="0" w:color="auto"/>
        <w:right w:val="none" w:sz="0" w:space="0" w:color="auto"/>
      </w:divBdr>
      <w:divsChild>
        <w:div w:id="977733217">
          <w:marLeft w:val="0"/>
          <w:marRight w:val="0"/>
          <w:marTop w:val="0"/>
          <w:marBottom w:val="0"/>
          <w:divBdr>
            <w:top w:val="none" w:sz="0" w:space="0" w:color="auto"/>
            <w:left w:val="none" w:sz="0" w:space="0" w:color="auto"/>
            <w:bottom w:val="none" w:sz="0" w:space="0" w:color="auto"/>
            <w:right w:val="none" w:sz="0" w:space="0" w:color="auto"/>
          </w:divBdr>
        </w:div>
      </w:divsChild>
    </w:div>
    <w:div w:id="1620182334">
      <w:bodyDiv w:val="1"/>
      <w:marLeft w:val="0"/>
      <w:marRight w:val="0"/>
      <w:marTop w:val="0"/>
      <w:marBottom w:val="0"/>
      <w:divBdr>
        <w:top w:val="none" w:sz="0" w:space="0" w:color="auto"/>
        <w:left w:val="none" w:sz="0" w:space="0" w:color="auto"/>
        <w:bottom w:val="none" w:sz="0" w:space="0" w:color="auto"/>
        <w:right w:val="none" w:sz="0" w:space="0" w:color="auto"/>
      </w:divBdr>
    </w:div>
    <w:div w:id="1800873509">
      <w:bodyDiv w:val="1"/>
      <w:marLeft w:val="0"/>
      <w:marRight w:val="0"/>
      <w:marTop w:val="0"/>
      <w:marBottom w:val="0"/>
      <w:divBdr>
        <w:top w:val="none" w:sz="0" w:space="0" w:color="auto"/>
        <w:left w:val="none" w:sz="0" w:space="0" w:color="auto"/>
        <w:bottom w:val="none" w:sz="0" w:space="0" w:color="auto"/>
        <w:right w:val="none" w:sz="0" w:space="0" w:color="auto"/>
      </w:divBdr>
      <w:divsChild>
        <w:div w:id="179524680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EEE4D9A9-E6EB-47EB-9704-0476864BA7D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27</Pages>
  <Words>1381</Words>
  <Characters>7876</Characters>
  <Application>Microsoft Office Word</Application>
  <DocSecurity>0</DocSecurity>
  <Lines>65</Lines>
  <Paragraphs>18</Paragraphs>
  <ScaleCrop>false</ScaleCrop>
  <Company/>
  <LinksUpToDate>false</LinksUpToDate>
  <CharactersWithSpaces>9239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Dell</cp:lastModifiedBy>
  <cp:revision>77</cp:revision>
  <dcterms:created xsi:type="dcterms:W3CDTF">2017-07-12T07:18:00Z</dcterms:created>
  <dcterms:modified xsi:type="dcterms:W3CDTF">2017-09-29T08:28:00Z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